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096D" w14:textId="77777777" w:rsidR="004E60F5" w:rsidRPr="004E60F5" w:rsidRDefault="004E60F5" w:rsidP="004E60F5">
      <w:pPr>
        <w:jc w:val="both"/>
        <w:rPr>
          <w:rFonts w:ascii="Arial" w:hAnsi="Arial" w:cs="Arial"/>
          <w:b/>
          <w:sz w:val="20"/>
          <w:szCs w:val="20"/>
        </w:rPr>
      </w:pPr>
      <w:r>
        <w:rPr>
          <w:rFonts w:ascii="Arial" w:hAnsi="Arial" w:cs="Arial"/>
          <w:b/>
          <w:sz w:val="20"/>
          <w:szCs w:val="20"/>
        </w:rPr>
        <w:t>VSA</w:t>
      </w:r>
      <w:r w:rsidRPr="004E60F5">
        <w:rPr>
          <w:rFonts w:ascii="Arial" w:hAnsi="Arial" w:cs="Arial"/>
          <w:b/>
          <w:sz w:val="20"/>
          <w:szCs w:val="20"/>
        </w:rPr>
        <w:t>: Corporate Governance Report of the first 06 months of 2020</w:t>
      </w:r>
    </w:p>
    <w:p w14:paraId="0A9D6707" w14:textId="77777777" w:rsidR="004E60F5" w:rsidRPr="004E60F5" w:rsidRDefault="004E60F5" w:rsidP="004E60F5">
      <w:pPr>
        <w:jc w:val="both"/>
        <w:rPr>
          <w:rFonts w:ascii="Arial" w:hAnsi="Arial" w:cs="Arial"/>
          <w:b/>
          <w:sz w:val="20"/>
          <w:szCs w:val="20"/>
        </w:rPr>
      </w:pPr>
    </w:p>
    <w:p w14:paraId="53863582" w14:textId="77777777" w:rsidR="004E60F5" w:rsidRPr="004E60F5" w:rsidRDefault="004E60F5" w:rsidP="004E60F5">
      <w:pPr>
        <w:jc w:val="center"/>
        <w:rPr>
          <w:rFonts w:ascii="Arial" w:hAnsi="Arial" w:cs="Arial"/>
          <w:b/>
          <w:sz w:val="20"/>
          <w:szCs w:val="20"/>
        </w:rPr>
      </w:pPr>
      <w:r w:rsidRPr="004E60F5">
        <w:rPr>
          <w:rFonts w:ascii="Arial" w:hAnsi="Arial" w:cs="Arial"/>
          <w:b/>
          <w:sz w:val="20"/>
          <w:szCs w:val="20"/>
        </w:rPr>
        <w:t>CORPORATE GOVERNANCE REPORT</w:t>
      </w:r>
    </w:p>
    <w:p w14:paraId="5EBF9E62" w14:textId="77777777" w:rsidR="004E60F5" w:rsidRPr="004E60F5" w:rsidRDefault="004E60F5" w:rsidP="004E60F5">
      <w:pPr>
        <w:jc w:val="center"/>
        <w:rPr>
          <w:rFonts w:ascii="Arial" w:hAnsi="Arial" w:cs="Arial"/>
          <w:b/>
          <w:sz w:val="20"/>
          <w:szCs w:val="20"/>
        </w:rPr>
      </w:pPr>
      <w:r w:rsidRPr="004E60F5">
        <w:rPr>
          <w:rFonts w:ascii="Arial" w:hAnsi="Arial" w:cs="Arial"/>
          <w:b/>
          <w:sz w:val="20"/>
          <w:szCs w:val="20"/>
        </w:rPr>
        <w:t>(First 06 months of 2020)</w:t>
      </w:r>
    </w:p>
    <w:p w14:paraId="782BED7D" w14:textId="77777777" w:rsidR="004E60F5" w:rsidRPr="004E60F5" w:rsidRDefault="004E60F5" w:rsidP="004E60F5">
      <w:pPr>
        <w:tabs>
          <w:tab w:val="num" w:pos="720"/>
        </w:tabs>
        <w:jc w:val="both"/>
        <w:rPr>
          <w:rFonts w:ascii="Arial" w:hAnsi="Arial" w:cs="Arial"/>
          <w:sz w:val="20"/>
          <w:szCs w:val="20"/>
        </w:rPr>
      </w:pPr>
      <w:r w:rsidRPr="004E60F5">
        <w:rPr>
          <w:rFonts w:ascii="Arial" w:hAnsi="Arial" w:cs="Arial"/>
          <w:b/>
          <w:sz w:val="20"/>
          <w:szCs w:val="20"/>
        </w:rPr>
        <w:tab/>
      </w:r>
      <w:r w:rsidRPr="004E60F5">
        <w:rPr>
          <w:rFonts w:ascii="Arial" w:hAnsi="Arial" w:cs="Arial"/>
          <w:sz w:val="20"/>
          <w:szCs w:val="20"/>
        </w:rPr>
        <w:t xml:space="preserve">Company: </w:t>
      </w:r>
      <w:r w:rsidRPr="004E60F5">
        <w:rPr>
          <w:rFonts w:ascii="Arial" w:hAnsi="Arial" w:cs="Arial"/>
          <w:sz w:val="20"/>
          <w:szCs w:val="20"/>
        </w:rPr>
        <w:tab/>
        <w:t>Vietnam Ocean Shipping Agency Corporation</w:t>
      </w:r>
    </w:p>
    <w:p w14:paraId="4842D716" w14:textId="77777777" w:rsidR="004E60F5" w:rsidRPr="004E60F5" w:rsidRDefault="004E60F5" w:rsidP="004E60F5">
      <w:pPr>
        <w:tabs>
          <w:tab w:val="num" w:pos="720"/>
        </w:tabs>
        <w:ind w:left="2160" w:hanging="2160"/>
        <w:jc w:val="both"/>
        <w:rPr>
          <w:rFonts w:ascii="Arial" w:hAnsi="Arial" w:cs="Arial"/>
          <w:sz w:val="20"/>
          <w:szCs w:val="20"/>
        </w:rPr>
      </w:pPr>
      <w:r w:rsidRPr="004E60F5">
        <w:rPr>
          <w:rFonts w:ascii="Arial" w:hAnsi="Arial" w:cs="Arial"/>
          <w:sz w:val="20"/>
          <w:szCs w:val="20"/>
        </w:rPr>
        <w:tab/>
        <w:t xml:space="preserve">Address: </w:t>
      </w:r>
      <w:r w:rsidRPr="004E60F5">
        <w:rPr>
          <w:rFonts w:ascii="Arial" w:hAnsi="Arial" w:cs="Arial"/>
          <w:sz w:val="20"/>
          <w:szCs w:val="20"/>
        </w:rPr>
        <w:tab/>
        <w:t xml:space="preserve">5th floor, </w:t>
      </w:r>
      <w:proofErr w:type="spellStart"/>
      <w:r w:rsidRPr="004E60F5">
        <w:rPr>
          <w:rFonts w:ascii="Arial" w:hAnsi="Arial" w:cs="Arial"/>
          <w:sz w:val="20"/>
          <w:szCs w:val="20"/>
        </w:rPr>
        <w:t>Petroland</w:t>
      </w:r>
      <w:proofErr w:type="spellEnd"/>
      <w:r w:rsidRPr="004E60F5">
        <w:rPr>
          <w:rFonts w:ascii="Arial" w:hAnsi="Arial" w:cs="Arial"/>
          <w:sz w:val="20"/>
          <w:szCs w:val="20"/>
        </w:rPr>
        <w:t xml:space="preserve"> Tower, No 12 Tan </w:t>
      </w:r>
      <w:proofErr w:type="spellStart"/>
      <w:r w:rsidRPr="004E60F5">
        <w:rPr>
          <w:rFonts w:ascii="Arial" w:hAnsi="Arial" w:cs="Arial"/>
          <w:sz w:val="20"/>
          <w:szCs w:val="20"/>
        </w:rPr>
        <w:t>Trao</w:t>
      </w:r>
      <w:proofErr w:type="spellEnd"/>
      <w:r w:rsidRPr="004E60F5">
        <w:rPr>
          <w:rFonts w:ascii="Arial" w:hAnsi="Arial" w:cs="Arial"/>
          <w:sz w:val="20"/>
          <w:szCs w:val="20"/>
        </w:rPr>
        <w:t xml:space="preserve">, Tan </w:t>
      </w:r>
      <w:proofErr w:type="spellStart"/>
      <w:r w:rsidRPr="004E60F5">
        <w:rPr>
          <w:rFonts w:ascii="Arial" w:hAnsi="Arial" w:cs="Arial"/>
          <w:sz w:val="20"/>
          <w:szCs w:val="20"/>
        </w:rPr>
        <w:t>Phu</w:t>
      </w:r>
      <w:proofErr w:type="spellEnd"/>
      <w:r w:rsidRPr="004E60F5">
        <w:rPr>
          <w:rFonts w:ascii="Arial" w:hAnsi="Arial" w:cs="Arial"/>
          <w:sz w:val="20"/>
          <w:szCs w:val="20"/>
        </w:rPr>
        <w:t>, district 7, Ho Chi Minh city</w:t>
      </w:r>
    </w:p>
    <w:p w14:paraId="47423870" w14:textId="77777777" w:rsidR="004E60F5" w:rsidRPr="004E60F5" w:rsidRDefault="004E60F5" w:rsidP="004E60F5">
      <w:pPr>
        <w:tabs>
          <w:tab w:val="num" w:pos="720"/>
        </w:tabs>
        <w:jc w:val="both"/>
        <w:rPr>
          <w:rFonts w:ascii="Arial" w:hAnsi="Arial" w:cs="Arial"/>
          <w:sz w:val="20"/>
          <w:szCs w:val="20"/>
        </w:rPr>
      </w:pPr>
      <w:r w:rsidRPr="004E60F5">
        <w:rPr>
          <w:rFonts w:ascii="Arial" w:hAnsi="Arial" w:cs="Arial"/>
          <w:sz w:val="20"/>
          <w:szCs w:val="20"/>
        </w:rPr>
        <w:tab/>
        <w:t>Tel.: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(028) 54161820</w:t>
      </w:r>
    </w:p>
    <w:p w14:paraId="527C0B89" w14:textId="77777777" w:rsidR="004E60F5" w:rsidRPr="004E60F5" w:rsidRDefault="004E60F5" w:rsidP="004E60F5">
      <w:pPr>
        <w:tabs>
          <w:tab w:val="num" w:pos="720"/>
        </w:tabs>
        <w:jc w:val="both"/>
        <w:rPr>
          <w:rFonts w:ascii="Arial" w:hAnsi="Arial" w:cs="Arial"/>
          <w:sz w:val="20"/>
          <w:szCs w:val="20"/>
        </w:rPr>
      </w:pPr>
      <w:r w:rsidRPr="004E60F5">
        <w:rPr>
          <w:rFonts w:ascii="Arial" w:hAnsi="Arial" w:cs="Arial"/>
          <w:sz w:val="20"/>
          <w:szCs w:val="20"/>
        </w:rPr>
        <w:tab/>
        <w:t xml:space="preserve">Fax: </w:t>
      </w:r>
      <w:r w:rsidRPr="004E60F5">
        <w:rPr>
          <w:rFonts w:ascii="Arial" w:hAnsi="Arial" w:cs="Arial"/>
          <w:sz w:val="20"/>
          <w:szCs w:val="20"/>
        </w:rPr>
        <w:tab/>
      </w:r>
      <w:r w:rsidRPr="004E60F5">
        <w:rPr>
          <w:rFonts w:ascii="Arial" w:hAnsi="Arial" w:cs="Arial"/>
          <w:sz w:val="20"/>
          <w:szCs w:val="20"/>
        </w:rPr>
        <w:tab/>
      </w:r>
      <w:r>
        <w:rPr>
          <w:rFonts w:ascii="Arial" w:hAnsi="Arial" w:cs="Arial"/>
          <w:sz w:val="20"/>
          <w:szCs w:val="20"/>
        </w:rPr>
        <w:t>(028) 54161824</w:t>
      </w:r>
    </w:p>
    <w:p w14:paraId="7BD3615B" w14:textId="77777777" w:rsidR="004E60F5" w:rsidRPr="004E60F5" w:rsidRDefault="004E60F5" w:rsidP="004E60F5">
      <w:pPr>
        <w:tabs>
          <w:tab w:val="num" w:pos="720"/>
        </w:tabs>
        <w:jc w:val="both"/>
        <w:rPr>
          <w:rFonts w:ascii="Arial" w:hAnsi="Arial" w:cs="Arial"/>
          <w:sz w:val="20"/>
          <w:szCs w:val="20"/>
        </w:rPr>
      </w:pPr>
      <w:r w:rsidRPr="004E60F5">
        <w:rPr>
          <w:rFonts w:ascii="Arial" w:hAnsi="Arial" w:cs="Arial"/>
          <w:sz w:val="20"/>
          <w:szCs w:val="20"/>
        </w:rPr>
        <w:tab/>
        <w:t>Email:</w:t>
      </w:r>
      <w:r w:rsidRPr="004E60F5">
        <w:rPr>
          <w:rFonts w:ascii="Arial" w:hAnsi="Arial" w:cs="Arial"/>
          <w:sz w:val="20"/>
          <w:szCs w:val="20"/>
        </w:rPr>
        <w:tab/>
      </w:r>
      <w:r w:rsidRPr="004E60F5">
        <w:rPr>
          <w:rFonts w:ascii="Arial" w:hAnsi="Arial" w:cs="Arial"/>
          <w:sz w:val="20"/>
          <w:szCs w:val="20"/>
        </w:rPr>
        <w:tab/>
      </w:r>
      <w:hyperlink r:id="rId5" w:history="1">
        <w:r w:rsidRPr="005C547F">
          <w:rPr>
            <w:rStyle w:val="Hyperlink"/>
            <w:rFonts w:ascii="Arial" w:hAnsi="Arial" w:cs="Arial"/>
            <w:sz w:val="20"/>
            <w:szCs w:val="20"/>
          </w:rPr>
          <w:t>trancongtoan@vosagroup.com</w:t>
        </w:r>
      </w:hyperlink>
      <w:r>
        <w:rPr>
          <w:rFonts w:ascii="Arial" w:hAnsi="Arial" w:cs="Arial"/>
          <w:sz w:val="20"/>
          <w:szCs w:val="20"/>
        </w:rPr>
        <w:t xml:space="preserve"> </w:t>
      </w:r>
    </w:p>
    <w:p w14:paraId="774AD10C" w14:textId="77777777" w:rsidR="004E60F5" w:rsidRPr="004E60F5" w:rsidRDefault="004E60F5" w:rsidP="004E60F5">
      <w:pPr>
        <w:tabs>
          <w:tab w:val="num" w:pos="720"/>
        </w:tabs>
        <w:ind w:left="720"/>
        <w:jc w:val="both"/>
        <w:rPr>
          <w:rFonts w:ascii="Arial" w:hAnsi="Arial" w:cs="Arial"/>
          <w:sz w:val="20"/>
          <w:szCs w:val="20"/>
        </w:rPr>
      </w:pPr>
      <w:r w:rsidRPr="004E60F5">
        <w:rPr>
          <w:rFonts w:ascii="Arial" w:hAnsi="Arial" w:cs="Arial"/>
          <w:sz w:val="20"/>
          <w:szCs w:val="20"/>
        </w:rPr>
        <w:t xml:space="preserve">Charter capital: VND </w:t>
      </w:r>
      <w:r w:rsidR="00DC2075">
        <w:rPr>
          <w:rFonts w:ascii="Arial" w:hAnsi="Arial" w:cs="Arial"/>
          <w:sz w:val="20"/>
          <w:szCs w:val="20"/>
        </w:rPr>
        <w:t>140,964,860,000</w:t>
      </w:r>
    </w:p>
    <w:p w14:paraId="0C42B645" w14:textId="77777777" w:rsidR="004E60F5" w:rsidRPr="004E60F5" w:rsidRDefault="00DC2075" w:rsidP="004E60F5">
      <w:pPr>
        <w:tabs>
          <w:tab w:val="num" w:pos="720"/>
        </w:tabs>
        <w:jc w:val="both"/>
        <w:rPr>
          <w:rFonts w:ascii="Arial" w:hAnsi="Arial" w:cs="Arial"/>
          <w:sz w:val="20"/>
          <w:szCs w:val="20"/>
        </w:rPr>
      </w:pPr>
      <w:r>
        <w:rPr>
          <w:rFonts w:ascii="Arial" w:hAnsi="Arial" w:cs="Arial"/>
          <w:sz w:val="20"/>
          <w:szCs w:val="20"/>
        </w:rPr>
        <w:tab/>
        <w:t xml:space="preserve">Stock code: </w:t>
      </w:r>
      <w:r>
        <w:rPr>
          <w:rFonts w:ascii="Arial" w:hAnsi="Arial" w:cs="Arial"/>
          <w:sz w:val="20"/>
          <w:szCs w:val="20"/>
        </w:rPr>
        <w:tab/>
        <w:t>VSA</w:t>
      </w:r>
    </w:p>
    <w:p w14:paraId="765720BF" w14:textId="77777777" w:rsidR="004E60F5" w:rsidRPr="004E60F5" w:rsidRDefault="004E60F5" w:rsidP="004E60F5">
      <w:pPr>
        <w:numPr>
          <w:ilvl w:val="0"/>
          <w:numId w:val="1"/>
        </w:numPr>
        <w:spacing w:after="160" w:line="256" w:lineRule="auto"/>
        <w:jc w:val="both"/>
        <w:rPr>
          <w:rFonts w:ascii="Arial" w:hAnsi="Arial" w:cs="Arial"/>
          <w:b/>
          <w:sz w:val="20"/>
          <w:szCs w:val="20"/>
        </w:rPr>
      </w:pPr>
      <w:r w:rsidRPr="004E60F5">
        <w:rPr>
          <w:rFonts w:ascii="Arial" w:hAnsi="Arial" w:cs="Arial"/>
          <w:b/>
          <w:sz w:val="20"/>
          <w:szCs w:val="20"/>
        </w:rPr>
        <w:t>General Meeting of Shareholders’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70"/>
        <w:gridCol w:w="851"/>
        <w:gridCol w:w="6916"/>
      </w:tblGrid>
      <w:tr w:rsidR="004E60F5" w:rsidRPr="004E60F5" w14:paraId="645A03D2" w14:textId="77777777" w:rsidTr="00A83EC4">
        <w:tc>
          <w:tcPr>
            <w:tcW w:w="539" w:type="dxa"/>
            <w:tcBorders>
              <w:top w:val="single" w:sz="4" w:space="0" w:color="auto"/>
              <w:left w:val="single" w:sz="4" w:space="0" w:color="auto"/>
              <w:bottom w:val="single" w:sz="4" w:space="0" w:color="auto"/>
              <w:right w:val="single" w:sz="4" w:space="0" w:color="auto"/>
            </w:tcBorders>
            <w:hideMark/>
          </w:tcPr>
          <w:p w14:paraId="07903B9F"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No.</w:t>
            </w:r>
          </w:p>
        </w:tc>
        <w:tc>
          <w:tcPr>
            <w:tcW w:w="1270" w:type="dxa"/>
            <w:tcBorders>
              <w:top w:val="single" w:sz="4" w:space="0" w:color="auto"/>
              <w:left w:val="single" w:sz="4" w:space="0" w:color="auto"/>
              <w:bottom w:val="single" w:sz="4" w:space="0" w:color="auto"/>
              <w:right w:val="single" w:sz="4" w:space="0" w:color="auto"/>
            </w:tcBorders>
            <w:hideMark/>
          </w:tcPr>
          <w:p w14:paraId="434BFC88"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Resolution/ Decision No.</w:t>
            </w:r>
          </w:p>
        </w:tc>
        <w:tc>
          <w:tcPr>
            <w:tcW w:w="851" w:type="dxa"/>
            <w:tcBorders>
              <w:top w:val="single" w:sz="4" w:space="0" w:color="auto"/>
              <w:left w:val="single" w:sz="4" w:space="0" w:color="auto"/>
              <w:bottom w:val="single" w:sz="4" w:space="0" w:color="auto"/>
              <w:right w:val="single" w:sz="4" w:space="0" w:color="auto"/>
            </w:tcBorders>
            <w:hideMark/>
          </w:tcPr>
          <w:p w14:paraId="5523C8F8"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Date</w:t>
            </w:r>
          </w:p>
        </w:tc>
        <w:tc>
          <w:tcPr>
            <w:tcW w:w="6916" w:type="dxa"/>
            <w:tcBorders>
              <w:top w:val="single" w:sz="4" w:space="0" w:color="auto"/>
              <w:left w:val="single" w:sz="4" w:space="0" w:color="auto"/>
              <w:bottom w:val="single" w:sz="4" w:space="0" w:color="auto"/>
              <w:right w:val="single" w:sz="4" w:space="0" w:color="auto"/>
            </w:tcBorders>
            <w:hideMark/>
          </w:tcPr>
          <w:p w14:paraId="58E1AA95"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Content</w:t>
            </w:r>
          </w:p>
        </w:tc>
      </w:tr>
      <w:tr w:rsidR="004E60F5" w:rsidRPr="004E60F5" w14:paraId="38CD1624" w14:textId="77777777" w:rsidTr="00A83EC4">
        <w:tc>
          <w:tcPr>
            <w:tcW w:w="539" w:type="dxa"/>
            <w:tcBorders>
              <w:top w:val="single" w:sz="4" w:space="0" w:color="auto"/>
              <w:left w:val="single" w:sz="4" w:space="0" w:color="auto"/>
              <w:bottom w:val="single" w:sz="4" w:space="0" w:color="auto"/>
              <w:right w:val="single" w:sz="4" w:space="0" w:color="auto"/>
            </w:tcBorders>
            <w:hideMark/>
          </w:tcPr>
          <w:p w14:paraId="6C518C7E" w14:textId="77777777" w:rsidR="004E60F5" w:rsidRPr="004E60F5" w:rsidRDefault="004E60F5">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14:paraId="0F87AB9F" w14:textId="77777777" w:rsidR="004E60F5" w:rsidRPr="004E60F5" w:rsidRDefault="00A2520C">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w:t>
            </w:r>
            <w:r w:rsidR="004E60F5" w:rsidRPr="004E60F5">
              <w:rPr>
                <w:rFonts w:ascii="Arial" w:eastAsia="Times New Roman" w:hAnsi="Arial" w:cs="Arial"/>
                <w:bCs/>
                <w:sz w:val="20"/>
                <w:szCs w:val="20"/>
              </w:rPr>
              <w:t>1/</w:t>
            </w:r>
            <w:r>
              <w:rPr>
                <w:rFonts w:ascii="Arial" w:eastAsia="Times New Roman" w:hAnsi="Arial" w:cs="Arial"/>
                <w:bCs/>
                <w:sz w:val="20"/>
                <w:szCs w:val="20"/>
              </w:rPr>
              <w:t>2020/</w:t>
            </w:r>
            <w:r w:rsidR="004E60F5" w:rsidRPr="004E60F5">
              <w:rPr>
                <w:rFonts w:ascii="Arial" w:eastAsia="Times New Roman" w:hAnsi="Arial" w:cs="Arial"/>
                <w:bCs/>
                <w:sz w:val="20"/>
                <w:szCs w:val="20"/>
              </w:rPr>
              <w:t xml:space="preserve">NQ-DHDCD </w:t>
            </w:r>
          </w:p>
        </w:tc>
        <w:tc>
          <w:tcPr>
            <w:tcW w:w="851" w:type="dxa"/>
            <w:tcBorders>
              <w:top w:val="single" w:sz="4" w:space="0" w:color="auto"/>
              <w:left w:val="single" w:sz="4" w:space="0" w:color="auto"/>
              <w:bottom w:val="single" w:sz="4" w:space="0" w:color="auto"/>
              <w:right w:val="single" w:sz="4" w:space="0" w:color="auto"/>
            </w:tcBorders>
            <w:hideMark/>
          </w:tcPr>
          <w:p w14:paraId="62CFB153" w14:textId="77777777" w:rsidR="004E60F5" w:rsidRPr="004E60F5" w:rsidRDefault="00A2520C">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23</w:t>
            </w:r>
            <w:r w:rsidR="004E60F5" w:rsidRPr="004E60F5">
              <w:rPr>
                <w:rFonts w:ascii="Arial" w:eastAsia="Times New Roman" w:hAnsi="Arial" w:cs="Arial"/>
                <w:bCs/>
                <w:sz w:val="20"/>
                <w:szCs w:val="20"/>
              </w:rPr>
              <w:t>/06/2020</w:t>
            </w:r>
          </w:p>
        </w:tc>
        <w:tc>
          <w:tcPr>
            <w:tcW w:w="6916" w:type="dxa"/>
            <w:tcBorders>
              <w:top w:val="single" w:sz="4" w:space="0" w:color="auto"/>
              <w:left w:val="single" w:sz="4" w:space="0" w:color="auto"/>
              <w:bottom w:val="single" w:sz="4" w:space="0" w:color="auto"/>
              <w:right w:val="single" w:sz="4" w:space="0" w:color="auto"/>
            </w:tcBorders>
            <w:hideMark/>
          </w:tcPr>
          <w:p w14:paraId="54D2B0B1" w14:textId="77777777" w:rsidR="00A2520C" w:rsidRDefault="00A2520C">
            <w:pPr>
              <w:spacing w:before="120" w:after="120" w:line="360" w:lineRule="auto"/>
              <w:jc w:val="both"/>
              <w:rPr>
                <w:rFonts w:ascii="Arial" w:eastAsia="Times New Roman" w:hAnsi="Arial" w:cs="Arial"/>
                <w:bCs/>
                <w:sz w:val="20"/>
                <w:szCs w:val="20"/>
              </w:rPr>
            </w:pPr>
            <w:r w:rsidRPr="00A2520C">
              <w:rPr>
                <w:rFonts w:ascii="Arial" w:eastAsia="Times New Roman" w:hAnsi="Arial" w:cs="Arial"/>
                <w:bCs/>
                <w:sz w:val="20"/>
                <w:szCs w:val="20"/>
              </w:rPr>
              <w:t xml:space="preserve">Article 1: Approve </w:t>
            </w:r>
            <w:r>
              <w:rPr>
                <w:rFonts w:ascii="Arial" w:eastAsia="Times New Roman" w:hAnsi="Arial" w:cs="Arial"/>
                <w:bCs/>
                <w:sz w:val="20"/>
                <w:szCs w:val="20"/>
              </w:rPr>
              <w:t>the Annual report and the FS 2019 (audited)</w:t>
            </w:r>
          </w:p>
          <w:p w14:paraId="31D15396" w14:textId="77777777" w:rsidR="00A2520C" w:rsidRDefault="00A2520C" w:rsidP="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Total revenue: VND 905,252,994,383</w:t>
            </w:r>
          </w:p>
          <w:p w14:paraId="468080CD" w14:textId="77777777" w:rsidR="00A2520C" w:rsidRDefault="00A2520C" w:rsidP="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Profit before tax: VND 42,194,940,181</w:t>
            </w:r>
          </w:p>
          <w:p w14:paraId="4ADA141C" w14:textId="77777777" w:rsidR="00A2520C" w:rsidRDefault="00A2520C" w:rsidP="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Profit after tax: VND 36,313,548,374</w:t>
            </w:r>
          </w:p>
          <w:p w14:paraId="2B4255A2" w14:textId="77777777" w:rsidR="00A2520C" w:rsidRDefault="00A2520C" w:rsidP="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A2520C">
              <w:rPr>
                <w:rFonts w:ascii="Arial" w:eastAsia="Times New Roman" w:hAnsi="Arial" w:cs="Arial"/>
                <w:bCs/>
                <w:sz w:val="20"/>
                <w:szCs w:val="20"/>
              </w:rPr>
              <w:t>Basic earnings per share</w:t>
            </w:r>
            <w:r>
              <w:rPr>
                <w:rFonts w:ascii="Arial" w:eastAsia="Times New Roman" w:hAnsi="Arial" w:cs="Arial"/>
                <w:bCs/>
                <w:sz w:val="20"/>
                <w:szCs w:val="20"/>
              </w:rPr>
              <w:t>: VND 2,241/ share</w:t>
            </w:r>
          </w:p>
          <w:p w14:paraId="2ADBEB10" w14:textId="77777777" w:rsidR="00A2520C" w:rsidRPr="00A2520C" w:rsidRDefault="00A2520C" w:rsidP="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Article 2: Approve profit distribution plan for 2019:</w:t>
            </w:r>
          </w:p>
          <w:tbl>
            <w:tblPr>
              <w:tblStyle w:val="TableGrid"/>
              <w:tblW w:w="6691" w:type="dxa"/>
              <w:tblLayout w:type="fixed"/>
              <w:tblLook w:val="04A0" w:firstRow="1" w:lastRow="0" w:firstColumn="1" w:lastColumn="0" w:noHBand="0" w:noVBand="1"/>
            </w:tblPr>
            <w:tblGrid>
              <w:gridCol w:w="595"/>
              <w:gridCol w:w="2694"/>
              <w:gridCol w:w="3402"/>
            </w:tblGrid>
            <w:tr w:rsidR="00A2520C" w14:paraId="7781D5C3" w14:textId="77777777" w:rsidTr="005B3384">
              <w:tc>
                <w:tcPr>
                  <w:tcW w:w="595" w:type="dxa"/>
                </w:tcPr>
                <w:p w14:paraId="51D59C07" w14:textId="77777777" w:rsidR="00A2520C" w:rsidRPr="00C01ACC" w:rsidRDefault="00A2520C">
                  <w:pPr>
                    <w:spacing w:before="120" w:after="120" w:line="360" w:lineRule="auto"/>
                    <w:jc w:val="both"/>
                    <w:rPr>
                      <w:rFonts w:ascii="Arial" w:eastAsia="Times New Roman" w:hAnsi="Arial" w:cs="Arial"/>
                      <w:b/>
                      <w:bCs/>
                      <w:sz w:val="20"/>
                      <w:szCs w:val="20"/>
                    </w:rPr>
                  </w:pPr>
                  <w:r w:rsidRPr="00C01ACC">
                    <w:rPr>
                      <w:rFonts w:ascii="Arial" w:eastAsia="Times New Roman" w:hAnsi="Arial" w:cs="Arial"/>
                      <w:b/>
                      <w:bCs/>
                      <w:sz w:val="20"/>
                      <w:szCs w:val="20"/>
                    </w:rPr>
                    <w:t>No.</w:t>
                  </w:r>
                </w:p>
              </w:tc>
              <w:tc>
                <w:tcPr>
                  <w:tcW w:w="2694" w:type="dxa"/>
                </w:tcPr>
                <w:p w14:paraId="0ACFA2DF" w14:textId="77777777" w:rsidR="00A2520C" w:rsidRPr="00C01ACC" w:rsidRDefault="00A2520C">
                  <w:pPr>
                    <w:spacing w:before="120" w:after="120" w:line="360" w:lineRule="auto"/>
                    <w:jc w:val="both"/>
                    <w:rPr>
                      <w:rFonts w:ascii="Arial" w:eastAsia="Times New Roman" w:hAnsi="Arial" w:cs="Arial"/>
                      <w:b/>
                      <w:bCs/>
                      <w:sz w:val="20"/>
                      <w:szCs w:val="20"/>
                    </w:rPr>
                  </w:pPr>
                  <w:r w:rsidRPr="00C01ACC">
                    <w:rPr>
                      <w:rFonts w:ascii="Arial" w:eastAsia="Times New Roman" w:hAnsi="Arial" w:cs="Arial"/>
                      <w:b/>
                      <w:bCs/>
                      <w:sz w:val="20"/>
                      <w:szCs w:val="20"/>
                    </w:rPr>
                    <w:t>Targets</w:t>
                  </w:r>
                </w:p>
              </w:tc>
              <w:tc>
                <w:tcPr>
                  <w:tcW w:w="3402" w:type="dxa"/>
                </w:tcPr>
                <w:p w14:paraId="5AA7EED2" w14:textId="77777777" w:rsidR="00A2520C" w:rsidRPr="00C01ACC" w:rsidRDefault="00A2520C">
                  <w:pPr>
                    <w:spacing w:before="120" w:after="120" w:line="360" w:lineRule="auto"/>
                    <w:jc w:val="both"/>
                    <w:rPr>
                      <w:rFonts w:ascii="Arial" w:eastAsia="Times New Roman" w:hAnsi="Arial" w:cs="Arial"/>
                      <w:b/>
                      <w:bCs/>
                      <w:sz w:val="20"/>
                      <w:szCs w:val="20"/>
                    </w:rPr>
                  </w:pPr>
                  <w:r w:rsidRPr="00C01ACC">
                    <w:rPr>
                      <w:rFonts w:ascii="Arial" w:eastAsia="Times New Roman" w:hAnsi="Arial" w:cs="Arial"/>
                      <w:b/>
                      <w:bCs/>
                      <w:sz w:val="20"/>
                      <w:szCs w:val="20"/>
                    </w:rPr>
                    <w:t>Amount (VND)</w:t>
                  </w:r>
                </w:p>
              </w:tc>
            </w:tr>
            <w:tr w:rsidR="00A2520C" w14:paraId="4BC715CC" w14:textId="77777777" w:rsidTr="005B3384">
              <w:tc>
                <w:tcPr>
                  <w:tcW w:w="595" w:type="dxa"/>
                </w:tcPr>
                <w:p w14:paraId="4AF2941F"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1</w:t>
                  </w:r>
                </w:p>
              </w:tc>
              <w:tc>
                <w:tcPr>
                  <w:tcW w:w="2694" w:type="dxa"/>
                </w:tcPr>
                <w:p w14:paraId="572953E2"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Investment &amp; development fund</w:t>
                  </w:r>
                </w:p>
              </w:tc>
              <w:tc>
                <w:tcPr>
                  <w:tcW w:w="3402" w:type="dxa"/>
                </w:tcPr>
                <w:p w14:paraId="6783F125" w14:textId="77777777" w:rsidR="00A2520C" w:rsidRDefault="00D72244" w:rsidP="005B3384">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10,894,064,512</w:t>
                  </w:r>
                </w:p>
              </w:tc>
            </w:tr>
            <w:tr w:rsidR="00A2520C" w14:paraId="7C09D861" w14:textId="77777777" w:rsidTr="005B3384">
              <w:tc>
                <w:tcPr>
                  <w:tcW w:w="595" w:type="dxa"/>
                </w:tcPr>
                <w:p w14:paraId="2F9C0887"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2</w:t>
                  </w:r>
                </w:p>
              </w:tc>
              <w:tc>
                <w:tcPr>
                  <w:tcW w:w="2694" w:type="dxa"/>
                </w:tcPr>
                <w:p w14:paraId="0FFFFF95"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Bonus &amp; welfare fund</w:t>
                  </w:r>
                </w:p>
              </w:tc>
              <w:tc>
                <w:tcPr>
                  <w:tcW w:w="3402" w:type="dxa"/>
                </w:tcPr>
                <w:p w14:paraId="6AFCB71E" w14:textId="77777777" w:rsidR="00A2520C" w:rsidRDefault="00D72244" w:rsidP="005B3384">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4,357,625,805</w:t>
                  </w:r>
                </w:p>
              </w:tc>
            </w:tr>
            <w:tr w:rsidR="00A2520C" w14:paraId="733219F8" w14:textId="77777777" w:rsidTr="005B3384">
              <w:tc>
                <w:tcPr>
                  <w:tcW w:w="595" w:type="dxa"/>
                </w:tcPr>
                <w:p w14:paraId="20BF0364"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3</w:t>
                  </w:r>
                </w:p>
              </w:tc>
              <w:tc>
                <w:tcPr>
                  <w:tcW w:w="2694" w:type="dxa"/>
                </w:tcPr>
                <w:p w14:paraId="5AF1DA6F" w14:textId="77777777" w:rsidR="00A2520C" w:rsidRDefault="00A2520C">
                  <w:pPr>
                    <w:spacing w:before="120" w:after="120" w:line="360" w:lineRule="auto"/>
                    <w:jc w:val="both"/>
                    <w:rPr>
                      <w:rFonts w:ascii="Arial" w:eastAsia="Times New Roman" w:hAnsi="Arial" w:cs="Arial"/>
                      <w:bCs/>
                      <w:sz w:val="20"/>
                      <w:szCs w:val="20"/>
                    </w:rPr>
                  </w:pPr>
                  <w:r w:rsidRPr="00A2520C">
                    <w:rPr>
                      <w:rFonts w:ascii="Arial" w:eastAsia="Times New Roman" w:hAnsi="Arial" w:cs="Arial"/>
                      <w:bCs/>
                      <w:sz w:val="20"/>
                      <w:szCs w:val="20"/>
                    </w:rPr>
                    <w:t xml:space="preserve">Foreign funds </w:t>
                  </w:r>
                  <w:r w:rsidR="00D72244">
                    <w:rPr>
                      <w:rFonts w:ascii="Arial" w:eastAsia="Times New Roman" w:hAnsi="Arial" w:cs="Arial"/>
                      <w:bCs/>
                      <w:sz w:val="20"/>
                      <w:szCs w:val="20"/>
                    </w:rPr>
                    <w:t xml:space="preserve">for </w:t>
                  </w:r>
                  <w:r w:rsidRPr="00A2520C">
                    <w:rPr>
                      <w:rFonts w:ascii="Arial" w:eastAsia="Times New Roman" w:hAnsi="Arial" w:cs="Arial"/>
                      <w:bCs/>
                      <w:sz w:val="20"/>
                      <w:szCs w:val="20"/>
                    </w:rPr>
                    <w:t>business development</w:t>
                  </w:r>
                </w:p>
              </w:tc>
              <w:tc>
                <w:tcPr>
                  <w:tcW w:w="3402" w:type="dxa"/>
                </w:tcPr>
                <w:p w14:paraId="0B55BCA1" w14:textId="77777777" w:rsidR="00A2520C" w:rsidRDefault="00D72244" w:rsidP="005B3384">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726,270,967</w:t>
                  </w:r>
                </w:p>
              </w:tc>
            </w:tr>
            <w:tr w:rsidR="00A2520C" w14:paraId="43C64E9D" w14:textId="77777777" w:rsidTr="005B3384">
              <w:tc>
                <w:tcPr>
                  <w:tcW w:w="595" w:type="dxa"/>
                </w:tcPr>
                <w:p w14:paraId="641B22BF" w14:textId="77777777" w:rsidR="00A2520C" w:rsidRDefault="00A2520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4</w:t>
                  </w:r>
                </w:p>
              </w:tc>
              <w:tc>
                <w:tcPr>
                  <w:tcW w:w="2694" w:type="dxa"/>
                </w:tcPr>
                <w:p w14:paraId="0010E9B5" w14:textId="77777777" w:rsidR="00A2520C" w:rsidRDefault="00D7224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Bonus fund for managers</w:t>
                  </w:r>
                </w:p>
              </w:tc>
              <w:tc>
                <w:tcPr>
                  <w:tcW w:w="3402" w:type="dxa"/>
                </w:tcPr>
                <w:p w14:paraId="23E282F2" w14:textId="77777777" w:rsidR="00A2520C" w:rsidRDefault="00D72244" w:rsidP="005B3384">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144,000,000</w:t>
                  </w:r>
                </w:p>
              </w:tc>
            </w:tr>
          </w:tbl>
          <w:p w14:paraId="29C2B634" w14:textId="77777777" w:rsidR="00594E62" w:rsidRDefault="002615C0">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 Dividend payment of 2019: The Company shall not pay dividend </w:t>
            </w:r>
            <w:r w:rsidRPr="002615C0">
              <w:rPr>
                <w:rFonts w:ascii="Arial" w:eastAsia="Times New Roman" w:hAnsi="Arial" w:cs="Arial"/>
                <w:bCs/>
                <w:sz w:val="20"/>
                <w:szCs w:val="20"/>
              </w:rPr>
              <w:t>temporarily</w:t>
            </w:r>
            <w:r>
              <w:rPr>
                <w:rFonts w:ascii="Arial" w:eastAsia="Times New Roman" w:hAnsi="Arial" w:cs="Arial"/>
                <w:bCs/>
                <w:sz w:val="20"/>
                <w:szCs w:val="20"/>
              </w:rPr>
              <w:t xml:space="preserve">. </w:t>
            </w:r>
          </w:p>
          <w:p w14:paraId="2DD4A236" w14:textId="77777777" w:rsidR="00A2520C" w:rsidRDefault="002615C0">
            <w:pPr>
              <w:spacing w:before="120" w:after="120" w:line="360" w:lineRule="auto"/>
              <w:jc w:val="both"/>
              <w:rPr>
                <w:rFonts w:ascii="Arial" w:eastAsia="Times New Roman" w:hAnsi="Arial" w:cs="Arial"/>
                <w:bCs/>
                <w:sz w:val="20"/>
                <w:szCs w:val="20"/>
              </w:rPr>
            </w:pPr>
            <w:r w:rsidRPr="001E09A0">
              <w:rPr>
                <w:rFonts w:ascii="Arial" w:eastAsia="Times New Roman" w:hAnsi="Arial" w:cs="Arial"/>
                <w:bCs/>
                <w:sz w:val="20"/>
                <w:szCs w:val="20"/>
              </w:rPr>
              <w:t>If</w:t>
            </w:r>
            <w:r>
              <w:rPr>
                <w:rFonts w:ascii="Arial" w:eastAsia="Times New Roman" w:hAnsi="Arial" w:cs="Arial"/>
                <w:bCs/>
                <w:color w:val="FF0000"/>
                <w:sz w:val="20"/>
                <w:szCs w:val="20"/>
              </w:rPr>
              <w:t xml:space="preserve"> </w:t>
            </w:r>
            <w:r>
              <w:rPr>
                <w:rFonts w:ascii="Arial" w:eastAsia="Times New Roman" w:hAnsi="Arial" w:cs="Arial"/>
                <w:bCs/>
                <w:sz w:val="20"/>
                <w:szCs w:val="20"/>
              </w:rPr>
              <w:t>Covid-19 pandemic is controlled</w:t>
            </w:r>
            <w:r w:rsidR="00594E62">
              <w:rPr>
                <w:rFonts w:ascii="Arial" w:eastAsia="Times New Roman" w:hAnsi="Arial" w:cs="Arial"/>
                <w:bCs/>
                <w:sz w:val="20"/>
                <w:szCs w:val="20"/>
              </w:rPr>
              <w:t xml:space="preserve"> and according to operating result and </w:t>
            </w:r>
            <w:r w:rsidR="00594E62" w:rsidRPr="00594E62">
              <w:rPr>
                <w:rFonts w:ascii="Arial" w:eastAsia="Times New Roman" w:hAnsi="Arial" w:cs="Arial"/>
                <w:bCs/>
                <w:sz w:val="20"/>
                <w:szCs w:val="20"/>
              </w:rPr>
              <w:t>balance the cash flow</w:t>
            </w:r>
            <w:r w:rsidR="00594E62">
              <w:rPr>
                <w:rFonts w:ascii="Arial" w:eastAsia="Times New Roman" w:hAnsi="Arial" w:cs="Arial"/>
                <w:bCs/>
                <w:sz w:val="20"/>
                <w:szCs w:val="20"/>
              </w:rPr>
              <w:t xml:space="preserve"> for operating and investing</w:t>
            </w:r>
            <w:r>
              <w:rPr>
                <w:rFonts w:ascii="Arial" w:eastAsia="Times New Roman" w:hAnsi="Arial" w:cs="Arial"/>
                <w:bCs/>
                <w:sz w:val="20"/>
                <w:szCs w:val="20"/>
              </w:rPr>
              <w:t xml:space="preserve">, Board of Directors will make plan to pay dividend and present at the General Meeting of </w:t>
            </w:r>
            <w:r>
              <w:rPr>
                <w:rFonts w:ascii="Arial" w:eastAsia="Times New Roman" w:hAnsi="Arial" w:cs="Arial"/>
                <w:bCs/>
                <w:sz w:val="20"/>
                <w:szCs w:val="20"/>
              </w:rPr>
              <w:lastRenderedPageBreak/>
              <w:t xml:space="preserve">Shareholders </w:t>
            </w:r>
            <w:r w:rsidR="00594E62">
              <w:rPr>
                <w:rFonts w:ascii="Arial" w:eastAsia="Times New Roman" w:hAnsi="Arial" w:cs="Arial"/>
                <w:bCs/>
                <w:sz w:val="20"/>
                <w:szCs w:val="20"/>
              </w:rPr>
              <w:t xml:space="preserve">for deciding the reasonable dividend rate (by method: </w:t>
            </w:r>
            <w:r w:rsidR="007A668D">
              <w:rPr>
                <w:rFonts w:ascii="Arial" w:eastAsia="Times New Roman" w:hAnsi="Arial" w:cs="Arial"/>
                <w:bCs/>
                <w:sz w:val="20"/>
                <w:szCs w:val="20"/>
              </w:rPr>
              <w:t xml:space="preserve">gather opinions directly at the Meeting or by documents according to </w:t>
            </w:r>
            <w:r w:rsidR="00612249">
              <w:rPr>
                <w:rFonts w:ascii="Arial" w:eastAsia="Times New Roman" w:hAnsi="Arial" w:cs="Arial"/>
                <w:bCs/>
                <w:sz w:val="20"/>
                <w:szCs w:val="20"/>
              </w:rPr>
              <w:t>t</w:t>
            </w:r>
            <w:r w:rsidR="007A668D">
              <w:rPr>
                <w:rFonts w:ascii="Arial" w:eastAsia="Times New Roman" w:hAnsi="Arial" w:cs="Arial"/>
                <w:bCs/>
                <w:sz w:val="20"/>
                <w:szCs w:val="20"/>
              </w:rPr>
              <w:t xml:space="preserve">he </w:t>
            </w:r>
            <w:r w:rsidR="00612249">
              <w:rPr>
                <w:rFonts w:ascii="Arial" w:eastAsia="Times New Roman" w:hAnsi="Arial" w:cs="Arial"/>
                <w:bCs/>
                <w:sz w:val="20"/>
                <w:szCs w:val="20"/>
              </w:rPr>
              <w:t xml:space="preserve">Charter </w:t>
            </w:r>
            <w:r w:rsidR="007A668D">
              <w:rPr>
                <w:rFonts w:ascii="Arial" w:eastAsia="Times New Roman" w:hAnsi="Arial" w:cs="Arial"/>
                <w:bCs/>
                <w:sz w:val="20"/>
                <w:szCs w:val="20"/>
              </w:rPr>
              <w:t>and the enterprise law)</w:t>
            </w:r>
          </w:p>
          <w:p w14:paraId="515FC9BB" w14:textId="77777777" w:rsidR="00612249" w:rsidRPr="00612249" w:rsidRDefault="0061224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Article 3: Approve </w:t>
            </w:r>
            <w:r w:rsidR="00A221C2">
              <w:rPr>
                <w:rFonts w:ascii="Arial" w:eastAsia="Times New Roman" w:hAnsi="Arial" w:cs="Arial"/>
                <w:bCs/>
                <w:sz w:val="20"/>
                <w:szCs w:val="20"/>
              </w:rPr>
              <w:t>operating plan</w:t>
            </w:r>
            <w:r>
              <w:rPr>
                <w:rFonts w:ascii="Arial" w:eastAsia="Times New Roman" w:hAnsi="Arial" w:cs="Arial"/>
                <w:bCs/>
                <w:sz w:val="20"/>
                <w:szCs w:val="20"/>
              </w:rPr>
              <w:t xml:space="preserve"> for 2020:</w:t>
            </w:r>
          </w:p>
          <w:tbl>
            <w:tblPr>
              <w:tblStyle w:val="TableGrid"/>
              <w:tblW w:w="6691" w:type="dxa"/>
              <w:tblLayout w:type="fixed"/>
              <w:tblLook w:val="04A0" w:firstRow="1" w:lastRow="0" w:firstColumn="1" w:lastColumn="0" w:noHBand="0" w:noVBand="1"/>
            </w:tblPr>
            <w:tblGrid>
              <w:gridCol w:w="539"/>
              <w:gridCol w:w="1616"/>
              <w:gridCol w:w="2268"/>
              <w:gridCol w:w="2268"/>
            </w:tblGrid>
            <w:tr w:rsidR="00612249" w14:paraId="09CB397A" w14:textId="77777777" w:rsidTr="00F47DF5">
              <w:tc>
                <w:tcPr>
                  <w:tcW w:w="539" w:type="dxa"/>
                </w:tcPr>
                <w:p w14:paraId="62CAFC26" w14:textId="77777777" w:rsidR="00612249" w:rsidRPr="00612249" w:rsidRDefault="00612249" w:rsidP="00612249">
                  <w:pPr>
                    <w:spacing w:before="120" w:after="120" w:line="360" w:lineRule="auto"/>
                    <w:jc w:val="center"/>
                    <w:rPr>
                      <w:rFonts w:ascii="Arial" w:eastAsia="Times New Roman" w:hAnsi="Arial" w:cs="Arial"/>
                      <w:b/>
                      <w:bCs/>
                      <w:sz w:val="20"/>
                      <w:szCs w:val="20"/>
                    </w:rPr>
                  </w:pPr>
                  <w:r w:rsidRPr="00612249">
                    <w:rPr>
                      <w:rFonts w:ascii="Arial" w:eastAsia="Times New Roman" w:hAnsi="Arial" w:cs="Arial"/>
                      <w:b/>
                      <w:bCs/>
                      <w:sz w:val="20"/>
                      <w:szCs w:val="20"/>
                    </w:rPr>
                    <w:t>No.</w:t>
                  </w:r>
                </w:p>
              </w:tc>
              <w:tc>
                <w:tcPr>
                  <w:tcW w:w="1616" w:type="dxa"/>
                </w:tcPr>
                <w:p w14:paraId="20382941" w14:textId="77777777" w:rsidR="00612249" w:rsidRPr="00612249" w:rsidRDefault="00612249" w:rsidP="00612249">
                  <w:pPr>
                    <w:spacing w:before="120" w:after="120" w:line="360" w:lineRule="auto"/>
                    <w:jc w:val="center"/>
                    <w:rPr>
                      <w:rFonts w:ascii="Arial" w:eastAsia="Times New Roman" w:hAnsi="Arial" w:cs="Arial"/>
                      <w:b/>
                      <w:bCs/>
                      <w:sz w:val="20"/>
                      <w:szCs w:val="20"/>
                    </w:rPr>
                  </w:pPr>
                  <w:r w:rsidRPr="00612249">
                    <w:rPr>
                      <w:rFonts w:ascii="Arial" w:eastAsia="Times New Roman" w:hAnsi="Arial" w:cs="Arial"/>
                      <w:b/>
                      <w:bCs/>
                      <w:sz w:val="20"/>
                      <w:szCs w:val="20"/>
                    </w:rPr>
                    <w:t>Targets</w:t>
                  </w:r>
                </w:p>
              </w:tc>
              <w:tc>
                <w:tcPr>
                  <w:tcW w:w="2268" w:type="dxa"/>
                </w:tcPr>
                <w:p w14:paraId="25936839" w14:textId="77777777" w:rsidR="00612249" w:rsidRPr="00612249" w:rsidRDefault="00612249" w:rsidP="00612249">
                  <w:pPr>
                    <w:spacing w:before="120" w:after="120" w:line="360" w:lineRule="auto"/>
                    <w:jc w:val="center"/>
                    <w:rPr>
                      <w:rFonts w:ascii="Arial" w:eastAsia="Times New Roman" w:hAnsi="Arial" w:cs="Arial"/>
                      <w:b/>
                      <w:bCs/>
                      <w:sz w:val="20"/>
                      <w:szCs w:val="20"/>
                    </w:rPr>
                  </w:pPr>
                  <w:r w:rsidRPr="00612249">
                    <w:rPr>
                      <w:rFonts w:ascii="Arial" w:eastAsia="Times New Roman" w:hAnsi="Arial" w:cs="Arial"/>
                      <w:b/>
                      <w:bCs/>
                      <w:sz w:val="20"/>
                      <w:szCs w:val="20"/>
                    </w:rPr>
                    <w:t>Exercised in 2019</w:t>
                  </w:r>
                </w:p>
              </w:tc>
              <w:tc>
                <w:tcPr>
                  <w:tcW w:w="2268" w:type="dxa"/>
                </w:tcPr>
                <w:p w14:paraId="231222BC" w14:textId="77777777" w:rsidR="00612249" w:rsidRPr="00612249" w:rsidRDefault="00612249" w:rsidP="00612249">
                  <w:pPr>
                    <w:spacing w:before="120" w:after="120" w:line="360" w:lineRule="auto"/>
                    <w:jc w:val="center"/>
                    <w:rPr>
                      <w:rFonts w:ascii="Arial" w:eastAsia="Times New Roman" w:hAnsi="Arial" w:cs="Arial"/>
                      <w:b/>
                      <w:bCs/>
                      <w:sz w:val="20"/>
                      <w:szCs w:val="20"/>
                    </w:rPr>
                  </w:pPr>
                  <w:r w:rsidRPr="00612249">
                    <w:rPr>
                      <w:rFonts w:ascii="Arial" w:eastAsia="Times New Roman" w:hAnsi="Arial" w:cs="Arial"/>
                      <w:b/>
                      <w:bCs/>
                      <w:sz w:val="20"/>
                      <w:szCs w:val="20"/>
                    </w:rPr>
                    <w:t>Plan for 2020</w:t>
                  </w:r>
                </w:p>
              </w:tc>
            </w:tr>
            <w:tr w:rsidR="00612249" w14:paraId="15E8CDB0" w14:textId="77777777" w:rsidTr="00F47DF5">
              <w:tc>
                <w:tcPr>
                  <w:tcW w:w="539" w:type="dxa"/>
                </w:tcPr>
                <w:p w14:paraId="5468B31E" w14:textId="77777777" w:rsidR="00612249" w:rsidRPr="00612249" w:rsidRDefault="0061224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1</w:t>
                  </w:r>
                </w:p>
              </w:tc>
              <w:tc>
                <w:tcPr>
                  <w:tcW w:w="1616" w:type="dxa"/>
                </w:tcPr>
                <w:p w14:paraId="4FAC6FC5" w14:textId="77777777" w:rsidR="00612249" w:rsidRPr="00612249" w:rsidRDefault="00612249" w:rsidP="00612249">
                  <w:pPr>
                    <w:spacing w:before="120" w:after="120" w:line="360" w:lineRule="auto"/>
                    <w:rPr>
                      <w:rFonts w:ascii="Arial" w:eastAsia="Times New Roman" w:hAnsi="Arial" w:cs="Arial"/>
                      <w:bCs/>
                      <w:sz w:val="20"/>
                      <w:szCs w:val="20"/>
                    </w:rPr>
                  </w:pPr>
                  <w:r>
                    <w:rPr>
                      <w:rFonts w:ascii="Arial" w:eastAsia="Times New Roman" w:hAnsi="Arial" w:cs="Arial"/>
                      <w:bCs/>
                      <w:sz w:val="20"/>
                      <w:szCs w:val="20"/>
                    </w:rPr>
                    <w:t>Total revenue</w:t>
                  </w:r>
                </w:p>
              </w:tc>
              <w:tc>
                <w:tcPr>
                  <w:tcW w:w="2268" w:type="dxa"/>
                </w:tcPr>
                <w:p w14:paraId="2548CBA9" w14:textId="77777777" w:rsidR="00612249" w:rsidRPr="00612249" w:rsidRDefault="00612249"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905,252,994,383</w:t>
                  </w:r>
                </w:p>
              </w:tc>
              <w:tc>
                <w:tcPr>
                  <w:tcW w:w="2268" w:type="dxa"/>
                </w:tcPr>
                <w:p w14:paraId="74B9C5DE" w14:textId="77777777" w:rsidR="00612249" w:rsidRPr="00612249" w:rsidRDefault="00612249"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843,000,000,000</w:t>
                  </w:r>
                </w:p>
              </w:tc>
            </w:tr>
            <w:tr w:rsidR="00612249" w14:paraId="10D939C4" w14:textId="77777777" w:rsidTr="00F47DF5">
              <w:tc>
                <w:tcPr>
                  <w:tcW w:w="539" w:type="dxa"/>
                </w:tcPr>
                <w:p w14:paraId="1F278C1E" w14:textId="77777777" w:rsidR="00612249" w:rsidRPr="00612249" w:rsidRDefault="0061224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2</w:t>
                  </w:r>
                </w:p>
              </w:tc>
              <w:tc>
                <w:tcPr>
                  <w:tcW w:w="1616" w:type="dxa"/>
                </w:tcPr>
                <w:p w14:paraId="4B3710B2" w14:textId="77777777" w:rsidR="00612249" w:rsidRPr="00612249" w:rsidRDefault="00612249" w:rsidP="00612249">
                  <w:pPr>
                    <w:spacing w:before="120" w:after="120" w:line="360" w:lineRule="auto"/>
                    <w:rPr>
                      <w:rFonts w:ascii="Arial" w:eastAsia="Times New Roman" w:hAnsi="Arial" w:cs="Arial"/>
                      <w:bCs/>
                      <w:sz w:val="20"/>
                      <w:szCs w:val="20"/>
                    </w:rPr>
                  </w:pPr>
                  <w:r>
                    <w:rPr>
                      <w:rFonts w:ascii="Arial" w:eastAsia="Times New Roman" w:hAnsi="Arial" w:cs="Arial"/>
                      <w:bCs/>
                      <w:sz w:val="20"/>
                      <w:szCs w:val="20"/>
                    </w:rPr>
                    <w:t>Profit before tax</w:t>
                  </w:r>
                </w:p>
              </w:tc>
              <w:tc>
                <w:tcPr>
                  <w:tcW w:w="2268" w:type="dxa"/>
                </w:tcPr>
                <w:p w14:paraId="1A88668A" w14:textId="77777777" w:rsidR="00612249" w:rsidRPr="00612249" w:rsidRDefault="00612249"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42,194,940,181</w:t>
                  </w:r>
                </w:p>
              </w:tc>
              <w:tc>
                <w:tcPr>
                  <w:tcW w:w="2268" w:type="dxa"/>
                </w:tcPr>
                <w:p w14:paraId="7DD288DB" w14:textId="77777777" w:rsidR="00612249" w:rsidRPr="00612249" w:rsidRDefault="00612249"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42,000,000,000</w:t>
                  </w:r>
                </w:p>
              </w:tc>
            </w:tr>
            <w:tr w:rsidR="00612249" w14:paraId="25994DAF" w14:textId="77777777" w:rsidTr="00F47DF5">
              <w:tc>
                <w:tcPr>
                  <w:tcW w:w="539" w:type="dxa"/>
                </w:tcPr>
                <w:p w14:paraId="7889BF95" w14:textId="77777777" w:rsidR="00612249" w:rsidRPr="00612249" w:rsidRDefault="00612249">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3</w:t>
                  </w:r>
                </w:p>
              </w:tc>
              <w:tc>
                <w:tcPr>
                  <w:tcW w:w="1616" w:type="dxa"/>
                </w:tcPr>
                <w:p w14:paraId="5787BDD9" w14:textId="77777777" w:rsidR="00612249" w:rsidRPr="00612249" w:rsidRDefault="00612249" w:rsidP="00612249">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Profit after tax </w:t>
                  </w:r>
                </w:p>
              </w:tc>
              <w:tc>
                <w:tcPr>
                  <w:tcW w:w="2268" w:type="dxa"/>
                </w:tcPr>
                <w:p w14:paraId="0D8B1E74" w14:textId="77777777" w:rsidR="00612249" w:rsidRPr="00612249" w:rsidRDefault="00612249"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36,313,548,374</w:t>
                  </w:r>
                </w:p>
              </w:tc>
              <w:tc>
                <w:tcPr>
                  <w:tcW w:w="2268" w:type="dxa"/>
                </w:tcPr>
                <w:p w14:paraId="2D1BFBD8" w14:textId="6E8065C6" w:rsidR="00612249" w:rsidRPr="00612249" w:rsidRDefault="00F978E3" w:rsidP="00845FF9">
                  <w:pPr>
                    <w:spacing w:before="120" w:after="120" w:line="360" w:lineRule="auto"/>
                    <w:jc w:val="right"/>
                    <w:rPr>
                      <w:rFonts w:ascii="Arial" w:eastAsia="Times New Roman" w:hAnsi="Arial" w:cs="Arial"/>
                      <w:bCs/>
                      <w:sz w:val="20"/>
                      <w:szCs w:val="20"/>
                    </w:rPr>
                  </w:pPr>
                  <w:r>
                    <w:rPr>
                      <w:rFonts w:ascii="Arial" w:eastAsia="Times New Roman" w:hAnsi="Arial" w:cs="Arial"/>
                      <w:bCs/>
                      <w:sz w:val="20"/>
                      <w:szCs w:val="20"/>
                    </w:rPr>
                    <w:t>3</w:t>
                  </w:r>
                  <w:r w:rsidR="00612249">
                    <w:rPr>
                      <w:rFonts w:ascii="Arial" w:eastAsia="Times New Roman" w:hAnsi="Arial" w:cs="Arial"/>
                      <w:bCs/>
                      <w:sz w:val="20"/>
                      <w:szCs w:val="20"/>
                    </w:rPr>
                    <w:t>6,200,000,000</w:t>
                  </w:r>
                </w:p>
              </w:tc>
            </w:tr>
          </w:tbl>
          <w:p w14:paraId="0545FF9B" w14:textId="77777777" w:rsidR="00612249" w:rsidRDefault="00F25B0C">
            <w:pPr>
              <w:spacing w:before="120" w:after="120" w:line="360" w:lineRule="auto"/>
              <w:jc w:val="both"/>
              <w:rPr>
                <w:rFonts w:ascii="Arial" w:eastAsia="Times New Roman" w:hAnsi="Arial" w:cs="Arial"/>
                <w:bCs/>
                <w:sz w:val="20"/>
                <w:szCs w:val="20"/>
              </w:rPr>
            </w:pPr>
            <w:r w:rsidRPr="00F25B0C">
              <w:rPr>
                <w:rFonts w:ascii="Arial" w:eastAsia="Times New Roman" w:hAnsi="Arial" w:cs="Arial"/>
                <w:bCs/>
                <w:sz w:val="20"/>
                <w:szCs w:val="20"/>
              </w:rPr>
              <w:t xml:space="preserve">- </w:t>
            </w:r>
            <w:r>
              <w:rPr>
                <w:rFonts w:ascii="Arial" w:eastAsia="Times New Roman" w:hAnsi="Arial" w:cs="Arial"/>
                <w:bCs/>
                <w:sz w:val="20"/>
                <w:szCs w:val="20"/>
              </w:rPr>
              <w:t>Dividend rate and funds extract rate mentioned above will be based on the operating result in 2020. If the Company gains the Profit after tax equal or higher than it in the plan for 2020 then dividend rate in 2020 won’t lower than dividend rate in 2019.</w:t>
            </w:r>
          </w:p>
          <w:p w14:paraId="696B864B" w14:textId="77777777" w:rsidR="00A221C2" w:rsidRDefault="00A221C2">
            <w:pPr>
              <w:spacing w:before="120" w:after="120" w:line="360" w:lineRule="auto"/>
              <w:jc w:val="both"/>
              <w:rPr>
                <w:rFonts w:ascii="Arial" w:eastAsia="Times New Roman" w:hAnsi="Arial" w:cs="Arial"/>
                <w:bCs/>
                <w:sz w:val="20"/>
                <w:szCs w:val="20"/>
                <w:highlight w:val="yellow"/>
              </w:rPr>
            </w:pPr>
            <w:r>
              <w:rPr>
                <w:rFonts w:ascii="Arial" w:eastAsia="Times New Roman" w:hAnsi="Arial" w:cs="Arial"/>
                <w:bCs/>
                <w:sz w:val="20"/>
                <w:szCs w:val="20"/>
              </w:rPr>
              <w:t>Article 4: Approve investing plan for 2020:</w:t>
            </w:r>
          </w:p>
          <w:tbl>
            <w:tblPr>
              <w:tblStyle w:val="TableGrid"/>
              <w:tblW w:w="6691" w:type="dxa"/>
              <w:tblLayout w:type="fixed"/>
              <w:tblLook w:val="04A0" w:firstRow="1" w:lastRow="0" w:firstColumn="1" w:lastColumn="0" w:noHBand="0" w:noVBand="1"/>
            </w:tblPr>
            <w:tblGrid>
              <w:gridCol w:w="454"/>
              <w:gridCol w:w="1843"/>
              <w:gridCol w:w="1134"/>
              <w:gridCol w:w="992"/>
              <w:gridCol w:w="992"/>
              <w:gridCol w:w="1276"/>
            </w:tblGrid>
            <w:tr w:rsidR="00A83EC4" w14:paraId="3A5E83A9" w14:textId="77777777" w:rsidTr="00440A3D">
              <w:tc>
                <w:tcPr>
                  <w:tcW w:w="454" w:type="dxa"/>
                </w:tcPr>
                <w:p w14:paraId="5D0BD2CC" w14:textId="77777777" w:rsidR="00865339" w:rsidRPr="00A83EC4" w:rsidRDefault="00865339" w:rsidP="00865339">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No.</w:t>
                  </w:r>
                </w:p>
              </w:tc>
              <w:tc>
                <w:tcPr>
                  <w:tcW w:w="1843" w:type="dxa"/>
                </w:tcPr>
                <w:p w14:paraId="29A2B700" w14:textId="77777777" w:rsidR="00865339" w:rsidRPr="00A83EC4" w:rsidRDefault="00865339" w:rsidP="00865339">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Name of projects</w:t>
                  </w:r>
                </w:p>
              </w:tc>
              <w:tc>
                <w:tcPr>
                  <w:tcW w:w="1134" w:type="dxa"/>
                </w:tcPr>
                <w:p w14:paraId="62533B23" w14:textId="77777777" w:rsidR="00865339" w:rsidRPr="00A83EC4" w:rsidRDefault="00A83EC4" w:rsidP="00865339">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Sectors/ scale</w:t>
                  </w:r>
                </w:p>
              </w:tc>
              <w:tc>
                <w:tcPr>
                  <w:tcW w:w="992" w:type="dxa"/>
                </w:tcPr>
                <w:p w14:paraId="2E109A23" w14:textId="77777777" w:rsidR="00865339" w:rsidRPr="00A83EC4" w:rsidRDefault="00A83EC4" w:rsidP="00865339">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Total investment</w:t>
                  </w:r>
                </w:p>
              </w:tc>
              <w:tc>
                <w:tcPr>
                  <w:tcW w:w="992" w:type="dxa"/>
                </w:tcPr>
                <w:p w14:paraId="4DF6042F" w14:textId="77777777" w:rsidR="00865339" w:rsidRPr="00A83EC4" w:rsidRDefault="00A83EC4" w:rsidP="00865339">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Capital</w:t>
                  </w:r>
                </w:p>
              </w:tc>
              <w:tc>
                <w:tcPr>
                  <w:tcW w:w="1276" w:type="dxa"/>
                </w:tcPr>
                <w:p w14:paraId="720B663F" w14:textId="77777777" w:rsidR="00865339" w:rsidRPr="00A83EC4" w:rsidRDefault="00A83EC4" w:rsidP="00A83EC4">
                  <w:pPr>
                    <w:spacing w:before="120" w:after="120" w:line="360" w:lineRule="auto"/>
                    <w:jc w:val="center"/>
                    <w:rPr>
                      <w:rFonts w:ascii="Arial" w:eastAsia="Times New Roman" w:hAnsi="Arial" w:cs="Arial"/>
                      <w:b/>
                      <w:bCs/>
                      <w:sz w:val="20"/>
                      <w:szCs w:val="20"/>
                    </w:rPr>
                  </w:pPr>
                  <w:r w:rsidRPr="00A83EC4">
                    <w:rPr>
                      <w:rFonts w:ascii="Arial" w:eastAsia="Times New Roman" w:hAnsi="Arial" w:cs="Arial"/>
                      <w:b/>
                      <w:bCs/>
                      <w:sz w:val="20"/>
                      <w:szCs w:val="20"/>
                    </w:rPr>
                    <w:t>Execution date</w:t>
                  </w:r>
                </w:p>
              </w:tc>
            </w:tr>
            <w:tr w:rsidR="00F47DF5" w14:paraId="79CA8C42" w14:textId="77777777" w:rsidTr="00440A3D">
              <w:tc>
                <w:tcPr>
                  <w:tcW w:w="6691" w:type="dxa"/>
                  <w:gridSpan w:val="6"/>
                </w:tcPr>
                <w:p w14:paraId="56EDBF23" w14:textId="77777777" w:rsidR="00F47DF5" w:rsidRPr="00F47DF5"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I. </w:t>
                  </w:r>
                  <w:proofErr w:type="spellStart"/>
                  <w:r w:rsidRPr="00F47DF5">
                    <w:rPr>
                      <w:rFonts w:ascii="Arial" w:eastAsia="Times New Roman" w:hAnsi="Arial" w:cs="Arial"/>
                      <w:bCs/>
                      <w:sz w:val="20"/>
                      <w:szCs w:val="20"/>
                    </w:rPr>
                    <w:t>Quang</w:t>
                  </w:r>
                  <w:proofErr w:type="spellEnd"/>
                  <w:r w:rsidRPr="00F47DF5">
                    <w:rPr>
                      <w:rFonts w:ascii="Arial" w:eastAsia="Times New Roman" w:hAnsi="Arial" w:cs="Arial"/>
                      <w:bCs/>
                      <w:sz w:val="20"/>
                      <w:szCs w:val="20"/>
                    </w:rPr>
                    <w:t xml:space="preserve"> </w:t>
                  </w:r>
                  <w:proofErr w:type="spellStart"/>
                  <w:r w:rsidRPr="00F47DF5">
                    <w:rPr>
                      <w:rFonts w:ascii="Arial" w:eastAsia="Times New Roman" w:hAnsi="Arial" w:cs="Arial"/>
                      <w:bCs/>
                      <w:sz w:val="20"/>
                      <w:szCs w:val="20"/>
                    </w:rPr>
                    <w:t>Ninh</w:t>
                  </w:r>
                  <w:proofErr w:type="spellEnd"/>
                  <w:r w:rsidRPr="00F47DF5">
                    <w:rPr>
                      <w:rFonts w:ascii="Arial" w:eastAsia="Times New Roman" w:hAnsi="Arial" w:cs="Arial"/>
                      <w:bCs/>
                      <w:sz w:val="20"/>
                      <w:szCs w:val="20"/>
                    </w:rPr>
                    <w:t xml:space="preserve"> VOSA</w:t>
                  </w:r>
                </w:p>
              </w:tc>
            </w:tr>
            <w:tr w:rsidR="00440A3D" w14:paraId="03BB06E4" w14:textId="77777777" w:rsidTr="00440A3D">
              <w:tc>
                <w:tcPr>
                  <w:tcW w:w="454" w:type="dxa"/>
                </w:tcPr>
                <w:p w14:paraId="6A73CB6A" w14:textId="77777777" w:rsidR="00865339" w:rsidRDefault="00F47DF5">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a</w:t>
                  </w:r>
                </w:p>
              </w:tc>
              <w:tc>
                <w:tcPr>
                  <w:tcW w:w="1843" w:type="dxa"/>
                </w:tcPr>
                <w:p w14:paraId="774FA30E"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C</w:t>
                  </w:r>
                  <w:r w:rsidRPr="00F47DF5">
                    <w:rPr>
                      <w:rFonts w:ascii="Arial" w:eastAsia="Times New Roman" w:hAnsi="Arial" w:cs="Arial"/>
                      <w:bCs/>
                      <w:sz w:val="20"/>
                      <w:szCs w:val="20"/>
                    </w:rPr>
                    <w:t>learance after the adjustment of the National Assembly 2010</w:t>
                  </w:r>
                </w:p>
              </w:tc>
              <w:tc>
                <w:tcPr>
                  <w:tcW w:w="1134" w:type="dxa"/>
                </w:tcPr>
                <w:p w14:paraId="452F5276"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10,200 m2 </w:t>
                  </w:r>
                </w:p>
              </w:tc>
              <w:tc>
                <w:tcPr>
                  <w:tcW w:w="992" w:type="dxa"/>
                </w:tcPr>
                <w:p w14:paraId="437B54CE"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6,500</w:t>
                  </w:r>
                </w:p>
              </w:tc>
              <w:tc>
                <w:tcPr>
                  <w:tcW w:w="992" w:type="dxa"/>
                </w:tcPr>
                <w:p w14:paraId="6D7137CD"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E</w:t>
                  </w:r>
                  <w:r w:rsidRPr="00F47DF5">
                    <w:rPr>
                      <w:rFonts w:ascii="Arial" w:eastAsia="Times New Roman" w:hAnsi="Arial" w:cs="Arial"/>
                      <w:bCs/>
                      <w:sz w:val="20"/>
                      <w:szCs w:val="20"/>
                    </w:rPr>
                    <w:t>quity capital</w:t>
                  </w:r>
                </w:p>
              </w:tc>
              <w:tc>
                <w:tcPr>
                  <w:tcW w:w="1276" w:type="dxa"/>
                </w:tcPr>
                <w:p w14:paraId="2B76B2ED"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2018-2020</w:t>
                  </w:r>
                </w:p>
              </w:tc>
            </w:tr>
            <w:tr w:rsidR="00440A3D" w14:paraId="1FFA5FEF" w14:textId="77777777" w:rsidTr="00440A3D">
              <w:tc>
                <w:tcPr>
                  <w:tcW w:w="454" w:type="dxa"/>
                </w:tcPr>
                <w:p w14:paraId="390415AC" w14:textId="77777777" w:rsidR="00865339" w:rsidRDefault="00F47DF5">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b</w:t>
                  </w:r>
                </w:p>
              </w:tc>
              <w:tc>
                <w:tcPr>
                  <w:tcW w:w="1843" w:type="dxa"/>
                </w:tcPr>
                <w:p w14:paraId="6CC02DD7"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C</w:t>
                  </w:r>
                  <w:r w:rsidRPr="00F47DF5">
                    <w:rPr>
                      <w:rFonts w:ascii="Arial" w:eastAsia="Times New Roman" w:hAnsi="Arial" w:cs="Arial"/>
                      <w:bCs/>
                      <w:sz w:val="20"/>
                      <w:szCs w:val="20"/>
                    </w:rPr>
                    <w:t>onstruction of protective fences</w:t>
                  </w:r>
                  <w:r w:rsidR="00440A3D">
                    <w:rPr>
                      <w:rFonts w:ascii="Arial" w:eastAsia="Times New Roman" w:hAnsi="Arial" w:cs="Arial"/>
                      <w:bCs/>
                      <w:sz w:val="20"/>
                      <w:szCs w:val="20"/>
                    </w:rPr>
                    <w:t xml:space="preserve"> </w:t>
                  </w:r>
                  <w:r w:rsidR="00440A3D" w:rsidRPr="00440A3D">
                    <w:rPr>
                      <w:rFonts w:ascii="Arial" w:eastAsia="Times New Roman" w:hAnsi="Arial" w:cs="Arial"/>
                      <w:bCs/>
                      <w:sz w:val="20"/>
                      <w:szCs w:val="20"/>
                    </w:rPr>
                    <w:t>adjacent to the route</w:t>
                  </w:r>
                  <w:r w:rsidR="00440A3D">
                    <w:rPr>
                      <w:rFonts w:ascii="Arial" w:eastAsia="Times New Roman" w:hAnsi="Arial" w:cs="Arial"/>
                      <w:bCs/>
                      <w:sz w:val="20"/>
                      <w:szCs w:val="20"/>
                    </w:rPr>
                    <w:t xml:space="preserve"> of </w:t>
                  </w:r>
                  <w:proofErr w:type="spellStart"/>
                  <w:r w:rsidR="00440A3D">
                    <w:rPr>
                      <w:rFonts w:ascii="Arial" w:eastAsia="Times New Roman" w:hAnsi="Arial" w:cs="Arial"/>
                      <w:bCs/>
                      <w:sz w:val="20"/>
                      <w:szCs w:val="20"/>
                    </w:rPr>
                    <w:t>Cai</w:t>
                  </w:r>
                  <w:proofErr w:type="spellEnd"/>
                  <w:r w:rsidR="00440A3D">
                    <w:rPr>
                      <w:rFonts w:ascii="Arial" w:eastAsia="Times New Roman" w:hAnsi="Arial" w:cs="Arial"/>
                      <w:bCs/>
                      <w:sz w:val="20"/>
                      <w:szCs w:val="20"/>
                    </w:rPr>
                    <w:t xml:space="preserve"> Lan Industrial area, Gate No.2 w</w:t>
                  </w:r>
                  <w:r w:rsidR="00440A3D" w:rsidRPr="00440A3D">
                    <w:rPr>
                      <w:rFonts w:ascii="Arial" w:eastAsia="Times New Roman" w:hAnsi="Arial" w:cs="Arial"/>
                      <w:bCs/>
                      <w:sz w:val="20"/>
                      <w:szCs w:val="20"/>
                    </w:rPr>
                    <w:t>arehouse area</w:t>
                  </w:r>
                  <w:r w:rsidR="00440A3D">
                    <w:rPr>
                      <w:rFonts w:ascii="Arial" w:eastAsia="Times New Roman" w:hAnsi="Arial" w:cs="Arial"/>
                      <w:bCs/>
                      <w:sz w:val="20"/>
                      <w:szCs w:val="20"/>
                    </w:rPr>
                    <w:t xml:space="preserve">, </w:t>
                  </w:r>
                  <w:r w:rsidR="00440A3D" w:rsidRPr="00F47DF5">
                    <w:rPr>
                      <w:rFonts w:ascii="Arial" w:eastAsia="Times New Roman" w:hAnsi="Arial" w:cs="Arial"/>
                      <w:bCs/>
                      <w:sz w:val="20"/>
                      <w:szCs w:val="20"/>
                    </w:rPr>
                    <w:t xml:space="preserve">weighbridge 80 </w:t>
                  </w:r>
                  <w:r w:rsidR="00440A3D" w:rsidRPr="00F47DF5">
                    <w:rPr>
                      <w:rFonts w:ascii="Arial" w:eastAsia="Times New Roman" w:hAnsi="Arial" w:cs="Arial"/>
                      <w:bCs/>
                      <w:sz w:val="20"/>
                      <w:szCs w:val="20"/>
                    </w:rPr>
                    <w:lastRenderedPageBreak/>
                    <w:t>tons</w:t>
                  </w:r>
                  <w:r w:rsidR="00440A3D">
                    <w:rPr>
                      <w:rFonts w:ascii="Arial" w:eastAsia="Times New Roman" w:hAnsi="Arial" w:cs="Arial"/>
                      <w:bCs/>
                      <w:sz w:val="20"/>
                      <w:szCs w:val="20"/>
                    </w:rPr>
                    <w:t xml:space="preserve"> and </w:t>
                  </w:r>
                  <w:r w:rsidR="00440A3D" w:rsidRPr="00440A3D">
                    <w:rPr>
                      <w:rFonts w:ascii="Arial" w:eastAsia="Times New Roman" w:hAnsi="Arial" w:cs="Arial"/>
                      <w:bCs/>
                      <w:sz w:val="20"/>
                      <w:szCs w:val="20"/>
                    </w:rPr>
                    <w:t>guard house</w:t>
                  </w:r>
                </w:p>
              </w:tc>
              <w:tc>
                <w:tcPr>
                  <w:tcW w:w="1134" w:type="dxa"/>
                </w:tcPr>
                <w:p w14:paraId="23AB8073" w14:textId="77777777" w:rsidR="00865339" w:rsidRDefault="00F47DF5"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lastRenderedPageBreak/>
                    <w:t xml:space="preserve">Build 450md fences, </w:t>
                  </w:r>
                  <w:r w:rsidRPr="00F47DF5">
                    <w:rPr>
                      <w:rFonts w:ascii="Arial" w:eastAsia="Times New Roman" w:hAnsi="Arial" w:cs="Arial"/>
                      <w:bCs/>
                      <w:sz w:val="20"/>
                      <w:szCs w:val="20"/>
                    </w:rPr>
                    <w:t>weighbridge 80 tons</w:t>
                  </w:r>
                  <w:r w:rsidR="00440A3D">
                    <w:rPr>
                      <w:rFonts w:ascii="Arial" w:eastAsia="Times New Roman" w:hAnsi="Arial" w:cs="Arial"/>
                      <w:bCs/>
                      <w:sz w:val="20"/>
                      <w:szCs w:val="20"/>
                    </w:rPr>
                    <w:t xml:space="preserve">, </w:t>
                  </w:r>
                  <w:r w:rsidR="00440A3D" w:rsidRPr="00440A3D">
                    <w:rPr>
                      <w:rFonts w:ascii="Arial" w:eastAsia="Times New Roman" w:hAnsi="Arial" w:cs="Arial"/>
                      <w:bCs/>
                      <w:sz w:val="20"/>
                      <w:szCs w:val="20"/>
                    </w:rPr>
                    <w:t xml:space="preserve">guard </w:t>
                  </w:r>
                  <w:r w:rsidR="00440A3D" w:rsidRPr="00440A3D">
                    <w:rPr>
                      <w:rFonts w:ascii="Arial" w:eastAsia="Times New Roman" w:hAnsi="Arial" w:cs="Arial"/>
                      <w:bCs/>
                      <w:sz w:val="20"/>
                      <w:szCs w:val="20"/>
                    </w:rPr>
                    <w:lastRenderedPageBreak/>
                    <w:t>house</w:t>
                  </w:r>
                </w:p>
              </w:tc>
              <w:tc>
                <w:tcPr>
                  <w:tcW w:w="992" w:type="dxa"/>
                </w:tcPr>
                <w:p w14:paraId="056B92A0"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lastRenderedPageBreak/>
                    <w:t>2,700</w:t>
                  </w:r>
                </w:p>
              </w:tc>
              <w:tc>
                <w:tcPr>
                  <w:tcW w:w="992" w:type="dxa"/>
                </w:tcPr>
                <w:p w14:paraId="0AE4A53F"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E</w:t>
                  </w:r>
                  <w:r w:rsidRPr="00F47DF5">
                    <w:rPr>
                      <w:rFonts w:ascii="Arial" w:eastAsia="Times New Roman" w:hAnsi="Arial" w:cs="Arial"/>
                      <w:bCs/>
                      <w:sz w:val="20"/>
                      <w:szCs w:val="20"/>
                    </w:rPr>
                    <w:t>quity capital</w:t>
                  </w:r>
                </w:p>
              </w:tc>
              <w:tc>
                <w:tcPr>
                  <w:tcW w:w="1276" w:type="dxa"/>
                </w:tcPr>
                <w:p w14:paraId="00A4204E"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After C</w:t>
                  </w:r>
                  <w:r w:rsidRPr="00F47DF5">
                    <w:rPr>
                      <w:rFonts w:ascii="Arial" w:eastAsia="Times New Roman" w:hAnsi="Arial" w:cs="Arial"/>
                      <w:bCs/>
                      <w:sz w:val="20"/>
                      <w:szCs w:val="20"/>
                    </w:rPr>
                    <w:t xml:space="preserve">learance </w:t>
                  </w:r>
                </w:p>
                <w:p w14:paraId="33780F94" w14:textId="77777777" w:rsidR="00440A3D"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(2018-2020)</w:t>
                  </w:r>
                </w:p>
              </w:tc>
            </w:tr>
            <w:tr w:rsidR="00440A3D" w14:paraId="56007809" w14:textId="77777777" w:rsidTr="00440A3D">
              <w:tc>
                <w:tcPr>
                  <w:tcW w:w="454" w:type="dxa"/>
                </w:tcPr>
                <w:p w14:paraId="633F1785" w14:textId="77777777" w:rsidR="00865339" w:rsidRDefault="00440A3D">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lastRenderedPageBreak/>
                    <w:t>c</w:t>
                  </w:r>
                </w:p>
              </w:tc>
              <w:tc>
                <w:tcPr>
                  <w:tcW w:w="1843" w:type="dxa"/>
                </w:tcPr>
                <w:p w14:paraId="06763AA6" w14:textId="77777777" w:rsidR="00865339" w:rsidRDefault="00440A3D" w:rsidP="00F47DF5">
                  <w:pPr>
                    <w:spacing w:before="120" w:after="120" w:line="360" w:lineRule="auto"/>
                    <w:rPr>
                      <w:rFonts w:ascii="Arial" w:eastAsia="Times New Roman" w:hAnsi="Arial" w:cs="Arial"/>
                      <w:bCs/>
                      <w:sz w:val="20"/>
                      <w:szCs w:val="20"/>
                    </w:rPr>
                  </w:pPr>
                  <w:r w:rsidRPr="00440A3D">
                    <w:rPr>
                      <w:rFonts w:ascii="Arial" w:eastAsia="Times New Roman" w:hAnsi="Arial" w:cs="Arial"/>
                      <w:bCs/>
                      <w:sz w:val="20"/>
                      <w:szCs w:val="20"/>
                    </w:rPr>
                    <w:t>Renovate</w:t>
                  </w:r>
                  <w:r>
                    <w:rPr>
                      <w:rFonts w:ascii="Arial" w:eastAsia="Times New Roman" w:hAnsi="Arial" w:cs="Arial"/>
                      <w:bCs/>
                      <w:sz w:val="20"/>
                      <w:szCs w:val="20"/>
                    </w:rPr>
                    <w:t xml:space="preserve"> </w:t>
                  </w:r>
                  <w:r w:rsidRPr="00440A3D">
                    <w:rPr>
                      <w:rFonts w:ascii="Arial" w:eastAsia="Times New Roman" w:hAnsi="Arial" w:cs="Arial"/>
                      <w:bCs/>
                      <w:sz w:val="20"/>
                      <w:szCs w:val="20"/>
                    </w:rPr>
                    <w:t>office</w:t>
                  </w:r>
                  <w:r>
                    <w:rPr>
                      <w:rFonts w:ascii="Arial" w:eastAsia="Times New Roman" w:hAnsi="Arial" w:cs="Arial"/>
                      <w:bCs/>
                      <w:sz w:val="20"/>
                      <w:szCs w:val="20"/>
                    </w:rPr>
                    <w:t xml:space="preserve"> for </w:t>
                  </w:r>
                  <w:proofErr w:type="spellStart"/>
                  <w:r>
                    <w:rPr>
                      <w:rFonts w:ascii="Arial" w:eastAsia="Times New Roman" w:hAnsi="Arial" w:cs="Arial"/>
                      <w:bCs/>
                      <w:sz w:val="20"/>
                      <w:szCs w:val="20"/>
                    </w:rPr>
                    <w:t>Quang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Ninh</w:t>
                  </w:r>
                  <w:proofErr w:type="spellEnd"/>
                  <w:r>
                    <w:rPr>
                      <w:rFonts w:ascii="Arial" w:eastAsia="Times New Roman" w:hAnsi="Arial" w:cs="Arial"/>
                      <w:bCs/>
                      <w:sz w:val="20"/>
                      <w:szCs w:val="20"/>
                    </w:rPr>
                    <w:t xml:space="preserve"> VOSA at </w:t>
                  </w:r>
                  <w:proofErr w:type="spellStart"/>
                  <w:r>
                    <w:rPr>
                      <w:rFonts w:ascii="Arial" w:eastAsia="Times New Roman" w:hAnsi="Arial" w:cs="Arial"/>
                      <w:bCs/>
                      <w:sz w:val="20"/>
                      <w:szCs w:val="20"/>
                    </w:rPr>
                    <w:t>Cai</w:t>
                  </w:r>
                  <w:proofErr w:type="spellEnd"/>
                  <w:r>
                    <w:rPr>
                      <w:rFonts w:ascii="Arial" w:eastAsia="Times New Roman" w:hAnsi="Arial" w:cs="Arial"/>
                      <w:bCs/>
                      <w:sz w:val="20"/>
                      <w:szCs w:val="20"/>
                    </w:rPr>
                    <w:t xml:space="preserve"> Lan - </w:t>
                  </w:r>
                  <w:proofErr w:type="spellStart"/>
                  <w:r w:rsidRPr="00440A3D">
                    <w:rPr>
                      <w:rFonts w:ascii="Arial" w:eastAsia="Times New Roman" w:hAnsi="Arial" w:cs="Arial"/>
                      <w:bCs/>
                      <w:sz w:val="20"/>
                      <w:szCs w:val="20"/>
                    </w:rPr>
                    <w:t>Cai</w:t>
                  </w:r>
                  <w:proofErr w:type="spellEnd"/>
                  <w:r w:rsidRPr="00440A3D">
                    <w:rPr>
                      <w:rFonts w:ascii="Arial" w:eastAsia="Times New Roman" w:hAnsi="Arial" w:cs="Arial"/>
                      <w:bCs/>
                      <w:sz w:val="20"/>
                      <w:szCs w:val="20"/>
                    </w:rPr>
                    <w:t xml:space="preserve"> Lan customs office area</w:t>
                  </w:r>
                  <w:r>
                    <w:rPr>
                      <w:rFonts w:ascii="Arial" w:eastAsia="Times New Roman" w:hAnsi="Arial" w:cs="Arial"/>
                      <w:bCs/>
                      <w:sz w:val="20"/>
                      <w:szCs w:val="20"/>
                    </w:rPr>
                    <w:t xml:space="preserve"> after </w:t>
                  </w:r>
                  <w:r w:rsidRPr="00440A3D">
                    <w:rPr>
                      <w:rFonts w:ascii="Arial" w:eastAsia="Times New Roman" w:hAnsi="Arial" w:cs="Arial"/>
                      <w:bCs/>
                      <w:sz w:val="20"/>
                      <w:szCs w:val="20"/>
                    </w:rPr>
                    <w:t>liquidation</w:t>
                  </w:r>
                  <w:r>
                    <w:rPr>
                      <w:rFonts w:ascii="Arial" w:eastAsia="Times New Roman" w:hAnsi="Arial" w:cs="Arial"/>
                      <w:bCs/>
                      <w:sz w:val="20"/>
                      <w:szCs w:val="20"/>
                    </w:rPr>
                    <w:t xml:space="preserve"> and the </w:t>
                  </w:r>
                  <w:r w:rsidRPr="00440A3D">
                    <w:rPr>
                      <w:rFonts w:ascii="Arial" w:eastAsia="Times New Roman" w:hAnsi="Arial" w:cs="Arial"/>
                      <w:bCs/>
                      <w:sz w:val="20"/>
                      <w:szCs w:val="20"/>
                    </w:rPr>
                    <w:t>current</w:t>
                  </w:r>
                  <w:r>
                    <w:rPr>
                      <w:rFonts w:ascii="Arial" w:eastAsia="Times New Roman" w:hAnsi="Arial" w:cs="Arial"/>
                      <w:bCs/>
                      <w:sz w:val="20"/>
                      <w:szCs w:val="20"/>
                    </w:rPr>
                    <w:t xml:space="preserve"> office </w:t>
                  </w:r>
                </w:p>
              </w:tc>
              <w:tc>
                <w:tcPr>
                  <w:tcW w:w="1134" w:type="dxa"/>
                </w:tcPr>
                <w:p w14:paraId="00B4AEB3"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1,100 m2</w:t>
                  </w:r>
                </w:p>
              </w:tc>
              <w:tc>
                <w:tcPr>
                  <w:tcW w:w="992" w:type="dxa"/>
                </w:tcPr>
                <w:p w14:paraId="2E9ECBF1"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3,750</w:t>
                  </w:r>
                </w:p>
              </w:tc>
              <w:tc>
                <w:tcPr>
                  <w:tcW w:w="992" w:type="dxa"/>
                </w:tcPr>
                <w:p w14:paraId="1D0297E6"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E</w:t>
                  </w:r>
                  <w:r w:rsidRPr="00F47DF5">
                    <w:rPr>
                      <w:rFonts w:ascii="Arial" w:eastAsia="Times New Roman" w:hAnsi="Arial" w:cs="Arial"/>
                      <w:bCs/>
                      <w:sz w:val="20"/>
                      <w:szCs w:val="20"/>
                    </w:rPr>
                    <w:t>quity capital</w:t>
                  </w:r>
                </w:p>
              </w:tc>
              <w:tc>
                <w:tcPr>
                  <w:tcW w:w="1276" w:type="dxa"/>
                </w:tcPr>
                <w:p w14:paraId="078A0C24" w14:textId="77777777" w:rsidR="00865339" w:rsidRDefault="00440A3D"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2020 (</w:t>
                  </w:r>
                  <w:r w:rsidRPr="00440A3D">
                    <w:rPr>
                      <w:rFonts w:ascii="Arial" w:eastAsia="Times New Roman" w:hAnsi="Arial" w:cs="Arial"/>
                      <w:bCs/>
                      <w:sz w:val="20"/>
                      <w:szCs w:val="20"/>
                    </w:rPr>
                    <w:t>forward</w:t>
                  </w:r>
                  <w:r>
                    <w:rPr>
                      <w:rFonts w:ascii="Arial" w:eastAsia="Times New Roman" w:hAnsi="Arial" w:cs="Arial"/>
                      <w:bCs/>
                      <w:sz w:val="20"/>
                      <w:szCs w:val="20"/>
                    </w:rPr>
                    <w:t>)</w:t>
                  </w:r>
                </w:p>
              </w:tc>
            </w:tr>
            <w:tr w:rsidR="00981B4B" w14:paraId="09105388" w14:textId="77777777" w:rsidTr="00440A3D">
              <w:tc>
                <w:tcPr>
                  <w:tcW w:w="454" w:type="dxa"/>
                </w:tcPr>
                <w:p w14:paraId="6B09E73E"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d</w:t>
                  </w:r>
                </w:p>
              </w:tc>
              <w:tc>
                <w:tcPr>
                  <w:tcW w:w="1843" w:type="dxa"/>
                </w:tcPr>
                <w:p w14:paraId="75F92251" w14:textId="77777777" w:rsidR="00981B4B" w:rsidRDefault="00981B4B" w:rsidP="00440A3D">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Fix and replace the </w:t>
                  </w:r>
                  <w:r w:rsidRPr="00440A3D">
                    <w:rPr>
                      <w:rFonts w:ascii="Arial" w:eastAsia="Times New Roman" w:hAnsi="Arial" w:cs="Arial"/>
                      <w:bCs/>
                      <w:sz w:val="20"/>
                      <w:szCs w:val="20"/>
                    </w:rPr>
                    <w:t xml:space="preserve">lighting </w:t>
                  </w:r>
                  <w:r>
                    <w:rPr>
                      <w:rFonts w:ascii="Arial" w:eastAsia="Times New Roman" w:hAnsi="Arial" w:cs="Arial"/>
                      <w:bCs/>
                      <w:sz w:val="20"/>
                      <w:szCs w:val="20"/>
                    </w:rPr>
                    <w:t xml:space="preserve">and security </w:t>
                  </w:r>
                  <w:r w:rsidRPr="00440A3D">
                    <w:rPr>
                      <w:rFonts w:ascii="Arial" w:eastAsia="Times New Roman" w:hAnsi="Arial" w:cs="Arial"/>
                      <w:bCs/>
                      <w:sz w:val="20"/>
                      <w:szCs w:val="20"/>
                    </w:rPr>
                    <w:t>system</w:t>
                  </w:r>
                  <w:r>
                    <w:rPr>
                      <w:rFonts w:ascii="Arial" w:eastAsia="Times New Roman" w:hAnsi="Arial" w:cs="Arial"/>
                      <w:bCs/>
                      <w:sz w:val="20"/>
                      <w:szCs w:val="20"/>
                    </w:rPr>
                    <w:t xml:space="preserve"> </w:t>
                  </w:r>
                </w:p>
              </w:tc>
              <w:tc>
                <w:tcPr>
                  <w:tcW w:w="1134" w:type="dxa"/>
                </w:tcPr>
                <w:p w14:paraId="71A673BC"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Fix and replace</w:t>
                  </w:r>
                </w:p>
              </w:tc>
              <w:tc>
                <w:tcPr>
                  <w:tcW w:w="992" w:type="dxa"/>
                </w:tcPr>
                <w:p w14:paraId="19B2EC4F"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1,200</w:t>
                  </w:r>
                </w:p>
              </w:tc>
              <w:tc>
                <w:tcPr>
                  <w:tcW w:w="992" w:type="dxa"/>
                </w:tcPr>
                <w:p w14:paraId="002053AB"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E</w:t>
                  </w:r>
                  <w:r w:rsidRPr="00F47DF5">
                    <w:rPr>
                      <w:rFonts w:ascii="Arial" w:eastAsia="Times New Roman" w:hAnsi="Arial" w:cs="Arial"/>
                      <w:bCs/>
                      <w:sz w:val="20"/>
                      <w:szCs w:val="20"/>
                    </w:rPr>
                    <w:t>quity capital</w:t>
                  </w:r>
                </w:p>
              </w:tc>
              <w:tc>
                <w:tcPr>
                  <w:tcW w:w="1276" w:type="dxa"/>
                </w:tcPr>
                <w:p w14:paraId="733666BD" w14:textId="77777777" w:rsidR="00981B4B" w:rsidRDefault="00981B4B">
                  <w:r w:rsidRPr="00B96AFC">
                    <w:rPr>
                      <w:rFonts w:ascii="Arial" w:eastAsia="Times New Roman" w:hAnsi="Arial" w:cs="Arial"/>
                      <w:bCs/>
                      <w:sz w:val="20"/>
                      <w:szCs w:val="20"/>
                    </w:rPr>
                    <w:t>2020 (forward)</w:t>
                  </w:r>
                </w:p>
              </w:tc>
            </w:tr>
            <w:tr w:rsidR="00981B4B" w14:paraId="16B7443D" w14:textId="77777777" w:rsidTr="00440A3D">
              <w:tc>
                <w:tcPr>
                  <w:tcW w:w="454" w:type="dxa"/>
                </w:tcPr>
                <w:p w14:paraId="52613570"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e</w:t>
                  </w:r>
                </w:p>
              </w:tc>
              <w:tc>
                <w:tcPr>
                  <w:tcW w:w="1843" w:type="dxa"/>
                </w:tcPr>
                <w:p w14:paraId="764BE9E4"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Fix </w:t>
                  </w:r>
                  <w:r w:rsidRPr="00981B4B">
                    <w:rPr>
                      <w:rFonts w:ascii="Arial" w:eastAsia="Times New Roman" w:hAnsi="Arial" w:cs="Arial"/>
                      <w:bCs/>
                      <w:sz w:val="20"/>
                      <w:szCs w:val="20"/>
                    </w:rPr>
                    <w:t>equipment, corrugated iron roof, ventilation system</w:t>
                  </w:r>
                  <w:r>
                    <w:rPr>
                      <w:rFonts w:ascii="Arial" w:eastAsia="Times New Roman" w:hAnsi="Arial" w:cs="Arial"/>
                      <w:bCs/>
                      <w:sz w:val="20"/>
                      <w:szCs w:val="20"/>
                    </w:rPr>
                    <w:t xml:space="preserve"> of warehouse 1A</w:t>
                  </w:r>
                </w:p>
              </w:tc>
              <w:tc>
                <w:tcPr>
                  <w:tcW w:w="1134" w:type="dxa"/>
                </w:tcPr>
                <w:p w14:paraId="5958D8B9" w14:textId="77777777" w:rsidR="00981B4B" w:rsidRDefault="00981B4B" w:rsidP="00981B4B">
                  <w:pPr>
                    <w:spacing w:before="120" w:after="120" w:line="360" w:lineRule="auto"/>
                    <w:rPr>
                      <w:rFonts w:ascii="Arial" w:eastAsia="Times New Roman" w:hAnsi="Arial" w:cs="Arial"/>
                      <w:bCs/>
                      <w:sz w:val="20"/>
                      <w:szCs w:val="20"/>
                    </w:rPr>
                  </w:pPr>
                  <w:r>
                    <w:rPr>
                      <w:rFonts w:ascii="Arial" w:eastAsia="Times New Roman" w:hAnsi="Arial" w:cs="Arial"/>
                      <w:bCs/>
                      <w:sz w:val="20"/>
                      <w:szCs w:val="20"/>
                    </w:rPr>
                    <w:t>Fix and renovate</w:t>
                  </w:r>
                </w:p>
              </w:tc>
              <w:tc>
                <w:tcPr>
                  <w:tcW w:w="992" w:type="dxa"/>
                </w:tcPr>
                <w:p w14:paraId="407F05A7"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1,500</w:t>
                  </w:r>
                </w:p>
              </w:tc>
              <w:tc>
                <w:tcPr>
                  <w:tcW w:w="992" w:type="dxa"/>
                </w:tcPr>
                <w:p w14:paraId="6408A657" w14:textId="77777777" w:rsidR="00981B4B" w:rsidRDefault="00981B4B">
                  <w:r w:rsidRPr="00F94208">
                    <w:rPr>
                      <w:rFonts w:ascii="Arial" w:eastAsia="Times New Roman" w:hAnsi="Arial" w:cs="Arial"/>
                      <w:bCs/>
                      <w:sz w:val="20"/>
                      <w:szCs w:val="20"/>
                    </w:rPr>
                    <w:t>Equity capital</w:t>
                  </w:r>
                </w:p>
              </w:tc>
              <w:tc>
                <w:tcPr>
                  <w:tcW w:w="1276" w:type="dxa"/>
                </w:tcPr>
                <w:p w14:paraId="3AE24D2B" w14:textId="77777777" w:rsidR="00981B4B" w:rsidRDefault="00981B4B">
                  <w:r w:rsidRPr="00B96AFC">
                    <w:rPr>
                      <w:rFonts w:ascii="Arial" w:eastAsia="Times New Roman" w:hAnsi="Arial" w:cs="Arial"/>
                      <w:bCs/>
                      <w:sz w:val="20"/>
                      <w:szCs w:val="20"/>
                    </w:rPr>
                    <w:t>2020 (forward)</w:t>
                  </w:r>
                </w:p>
              </w:tc>
            </w:tr>
            <w:tr w:rsidR="00981B4B" w14:paraId="107B2DDA" w14:textId="77777777" w:rsidTr="00A06717">
              <w:tc>
                <w:tcPr>
                  <w:tcW w:w="6691" w:type="dxa"/>
                  <w:gridSpan w:val="6"/>
                </w:tcPr>
                <w:p w14:paraId="0FC194EE" w14:textId="77777777" w:rsidR="00981B4B" w:rsidRPr="00981B4B" w:rsidRDefault="00981B4B">
                  <w:pPr>
                    <w:rPr>
                      <w:rFonts w:ascii="Arial" w:hAnsi="Arial" w:cs="Arial"/>
                      <w:sz w:val="20"/>
                      <w:szCs w:val="20"/>
                    </w:rPr>
                  </w:pPr>
                  <w:r w:rsidRPr="00981B4B">
                    <w:rPr>
                      <w:rFonts w:ascii="Arial" w:hAnsi="Arial" w:cs="Arial"/>
                      <w:sz w:val="20"/>
                      <w:szCs w:val="20"/>
                    </w:rPr>
                    <w:t xml:space="preserve">2. </w:t>
                  </w:r>
                  <w:r>
                    <w:rPr>
                      <w:rFonts w:ascii="Arial" w:hAnsi="Arial" w:cs="Arial"/>
                      <w:sz w:val="20"/>
                      <w:szCs w:val="20"/>
                    </w:rPr>
                    <w:t>NORTHFREIGHT</w:t>
                  </w:r>
                </w:p>
              </w:tc>
            </w:tr>
            <w:tr w:rsidR="00981B4B" w14:paraId="3A424CBD" w14:textId="77777777" w:rsidTr="00440A3D">
              <w:tc>
                <w:tcPr>
                  <w:tcW w:w="454" w:type="dxa"/>
                </w:tcPr>
                <w:p w14:paraId="609AD14B" w14:textId="77777777" w:rsidR="00981B4B" w:rsidRDefault="00981B4B">
                  <w:pPr>
                    <w:spacing w:before="120" w:after="120" w:line="360" w:lineRule="auto"/>
                    <w:jc w:val="both"/>
                    <w:rPr>
                      <w:rFonts w:ascii="Arial" w:eastAsia="Times New Roman" w:hAnsi="Arial" w:cs="Arial"/>
                      <w:bCs/>
                      <w:sz w:val="20"/>
                      <w:szCs w:val="20"/>
                    </w:rPr>
                  </w:pPr>
                </w:p>
              </w:tc>
              <w:tc>
                <w:tcPr>
                  <w:tcW w:w="1843" w:type="dxa"/>
                </w:tcPr>
                <w:p w14:paraId="2E5C26EE" w14:textId="77777777" w:rsidR="00981B4B" w:rsidRDefault="00981B4B" w:rsidP="00981B4B">
                  <w:pPr>
                    <w:spacing w:before="120" w:after="120" w:line="360" w:lineRule="auto"/>
                    <w:rPr>
                      <w:rFonts w:ascii="Arial" w:eastAsia="Times New Roman" w:hAnsi="Arial" w:cs="Arial"/>
                      <w:bCs/>
                      <w:sz w:val="20"/>
                      <w:szCs w:val="20"/>
                    </w:rPr>
                  </w:pPr>
                  <w:r w:rsidRPr="00981B4B">
                    <w:rPr>
                      <w:rFonts w:ascii="Arial" w:eastAsia="Times New Roman" w:hAnsi="Arial" w:cs="Arial"/>
                      <w:bCs/>
                      <w:sz w:val="20"/>
                      <w:szCs w:val="20"/>
                    </w:rPr>
                    <w:t>Automatic fire extinguishing system</w:t>
                  </w:r>
                  <w:r>
                    <w:rPr>
                      <w:rFonts w:ascii="Arial" w:eastAsia="Times New Roman" w:hAnsi="Arial" w:cs="Arial"/>
                      <w:bCs/>
                      <w:sz w:val="20"/>
                      <w:szCs w:val="20"/>
                    </w:rPr>
                    <w:t xml:space="preserve"> of CFS warehouse </w:t>
                  </w:r>
                </w:p>
              </w:tc>
              <w:tc>
                <w:tcPr>
                  <w:tcW w:w="1134" w:type="dxa"/>
                </w:tcPr>
                <w:p w14:paraId="204E3588" w14:textId="77777777" w:rsidR="00981B4B" w:rsidRDefault="00981B4B" w:rsidP="00981B4B">
                  <w:pPr>
                    <w:spacing w:before="120" w:after="120" w:line="360" w:lineRule="auto"/>
                    <w:rPr>
                      <w:rFonts w:ascii="Arial" w:eastAsia="Times New Roman" w:hAnsi="Arial" w:cs="Arial"/>
                      <w:bCs/>
                      <w:sz w:val="20"/>
                      <w:szCs w:val="20"/>
                    </w:rPr>
                  </w:pPr>
                  <w:r>
                    <w:rPr>
                      <w:rFonts w:ascii="Arial" w:eastAsia="Times New Roman" w:hAnsi="Arial" w:cs="Arial"/>
                      <w:bCs/>
                      <w:sz w:val="20"/>
                      <w:szCs w:val="20"/>
                    </w:rPr>
                    <w:t xml:space="preserve">Set up for 2,834 m2 for CFS </w:t>
                  </w:r>
                </w:p>
              </w:tc>
              <w:tc>
                <w:tcPr>
                  <w:tcW w:w="992" w:type="dxa"/>
                </w:tcPr>
                <w:p w14:paraId="7368574E" w14:textId="77777777" w:rsidR="00981B4B" w:rsidRDefault="00981B4B" w:rsidP="00F47DF5">
                  <w:pPr>
                    <w:spacing w:before="120" w:after="120" w:line="360" w:lineRule="auto"/>
                    <w:rPr>
                      <w:rFonts w:ascii="Arial" w:eastAsia="Times New Roman" w:hAnsi="Arial" w:cs="Arial"/>
                      <w:bCs/>
                      <w:sz w:val="20"/>
                      <w:szCs w:val="20"/>
                    </w:rPr>
                  </w:pPr>
                  <w:r>
                    <w:rPr>
                      <w:rFonts w:ascii="Arial" w:eastAsia="Times New Roman" w:hAnsi="Arial" w:cs="Arial"/>
                      <w:bCs/>
                      <w:sz w:val="20"/>
                      <w:szCs w:val="20"/>
                    </w:rPr>
                    <w:t>1,200</w:t>
                  </w:r>
                </w:p>
              </w:tc>
              <w:tc>
                <w:tcPr>
                  <w:tcW w:w="992" w:type="dxa"/>
                </w:tcPr>
                <w:p w14:paraId="04EA2E52" w14:textId="77777777" w:rsidR="00981B4B" w:rsidRDefault="00981B4B">
                  <w:r w:rsidRPr="00F94208">
                    <w:rPr>
                      <w:rFonts w:ascii="Arial" w:eastAsia="Times New Roman" w:hAnsi="Arial" w:cs="Arial"/>
                      <w:bCs/>
                      <w:sz w:val="20"/>
                      <w:szCs w:val="20"/>
                    </w:rPr>
                    <w:t>Equity capital</w:t>
                  </w:r>
                </w:p>
              </w:tc>
              <w:tc>
                <w:tcPr>
                  <w:tcW w:w="1276" w:type="dxa"/>
                </w:tcPr>
                <w:p w14:paraId="26FFB152" w14:textId="77777777" w:rsidR="00981B4B" w:rsidRDefault="00981B4B" w:rsidP="00981B4B">
                  <w:pPr>
                    <w:spacing w:before="120" w:after="120" w:line="360" w:lineRule="auto"/>
                    <w:rPr>
                      <w:rFonts w:ascii="Arial" w:eastAsia="Times New Roman" w:hAnsi="Arial" w:cs="Arial"/>
                      <w:bCs/>
                      <w:sz w:val="20"/>
                      <w:szCs w:val="20"/>
                    </w:rPr>
                  </w:pPr>
                  <w:r w:rsidRPr="00B96AFC">
                    <w:rPr>
                      <w:rFonts w:ascii="Arial" w:eastAsia="Times New Roman" w:hAnsi="Arial" w:cs="Arial"/>
                      <w:bCs/>
                      <w:sz w:val="20"/>
                      <w:szCs w:val="20"/>
                    </w:rPr>
                    <w:t xml:space="preserve">2020 </w:t>
                  </w:r>
                </w:p>
              </w:tc>
            </w:tr>
            <w:tr w:rsidR="00981B4B" w14:paraId="7884B6A7" w14:textId="77777777" w:rsidTr="00981B4B">
              <w:trPr>
                <w:trHeight w:val="453"/>
              </w:trPr>
              <w:tc>
                <w:tcPr>
                  <w:tcW w:w="6691" w:type="dxa"/>
                  <w:gridSpan w:val="6"/>
                </w:tcPr>
                <w:p w14:paraId="1C86C01C"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3. HAI PHONG VOSA</w:t>
                  </w:r>
                </w:p>
              </w:tc>
            </w:tr>
            <w:tr w:rsidR="00981B4B" w14:paraId="0B73A4C2" w14:textId="77777777" w:rsidTr="00440A3D">
              <w:tc>
                <w:tcPr>
                  <w:tcW w:w="454" w:type="dxa"/>
                </w:tcPr>
                <w:p w14:paraId="1660259F" w14:textId="77777777" w:rsidR="00981B4B" w:rsidRDefault="00981B4B">
                  <w:pPr>
                    <w:spacing w:before="120" w:after="120" w:line="360" w:lineRule="auto"/>
                    <w:jc w:val="both"/>
                    <w:rPr>
                      <w:rFonts w:ascii="Arial" w:eastAsia="Times New Roman" w:hAnsi="Arial" w:cs="Arial"/>
                      <w:bCs/>
                      <w:sz w:val="20"/>
                      <w:szCs w:val="20"/>
                    </w:rPr>
                  </w:pPr>
                </w:p>
              </w:tc>
              <w:tc>
                <w:tcPr>
                  <w:tcW w:w="1843" w:type="dxa"/>
                </w:tcPr>
                <w:p w14:paraId="01900F78" w14:textId="77777777" w:rsidR="00981B4B" w:rsidRDefault="00981B4B">
                  <w:pPr>
                    <w:spacing w:before="120" w:after="120" w:line="360" w:lineRule="auto"/>
                    <w:jc w:val="both"/>
                    <w:rPr>
                      <w:rFonts w:ascii="Arial" w:eastAsia="Times New Roman" w:hAnsi="Arial" w:cs="Arial"/>
                      <w:bCs/>
                      <w:sz w:val="20"/>
                      <w:szCs w:val="20"/>
                    </w:rPr>
                  </w:pPr>
                  <w:r w:rsidRPr="00440A3D">
                    <w:rPr>
                      <w:rFonts w:ascii="Arial" w:eastAsia="Times New Roman" w:hAnsi="Arial" w:cs="Arial"/>
                      <w:bCs/>
                      <w:sz w:val="20"/>
                      <w:szCs w:val="20"/>
                    </w:rPr>
                    <w:t>Renovate</w:t>
                  </w:r>
                  <w:r>
                    <w:rPr>
                      <w:rFonts w:ascii="Arial" w:eastAsia="Times New Roman" w:hAnsi="Arial" w:cs="Arial"/>
                      <w:bCs/>
                      <w:sz w:val="20"/>
                      <w:szCs w:val="20"/>
                    </w:rPr>
                    <w:t xml:space="preserve"> and fix warehouse </w:t>
                  </w:r>
                </w:p>
              </w:tc>
              <w:tc>
                <w:tcPr>
                  <w:tcW w:w="1134" w:type="dxa"/>
                </w:tcPr>
                <w:p w14:paraId="0EAE25BF" w14:textId="77777777" w:rsidR="00981B4B" w:rsidRDefault="00981B4B">
                  <w:pPr>
                    <w:spacing w:before="120" w:after="120" w:line="360" w:lineRule="auto"/>
                    <w:jc w:val="both"/>
                    <w:rPr>
                      <w:rFonts w:ascii="Arial" w:eastAsia="Times New Roman" w:hAnsi="Arial" w:cs="Arial"/>
                      <w:bCs/>
                      <w:sz w:val="20"/>
                      <w:szCs w:val="20"/>
                    </w:rPr>
                  </w:pPr>
                  <w:r w:rsidRPr="00440A3D">
                    <w:rPr>
                      <w:rFonts w:ascii="Arial" w:eastAsia="Times New Roman" w:hAnsi="Arial" w:cs="Arial"/>
                      <w:bCs/>
                      <w:sz w:val="20"/>
                      <w:szCs w:val="20"/>
                    </w:rPr>
                    <w:t>Renovate</w:t>
                  </w:r>
                  <w:r>
                    <w:rPr>
                      <w:rFonts w:ascii="Arial" w:eastAsia="Times New Roman" w:hAnsi="Arial" w:cs="Arial"/>
                      <w:bCs/>
                      <w:sz w:val="20"/>
                      <w:szCs w:val="20"/>
                    </w:rPr>
                    <w:t xml:space="preserve"> and fix </w:t>
                  </w:r>
                </w:p>
              </w:tc>
              <w:tc>
                <w:tcPr>
                  <w:tcW w:w="992" w:type="dxa"/>
                </w:tcPr>
                <w:p w14:paraId="49EAB7E0"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300</w:t>
                  </w:r>
                </w:p>
              </w:tc>
              <w:tc>
                <w:tcPr>
                  <w:tcW w:w="992" w:type="dxa"/>
                </w:tcPr>
                <w:p w14:paraId="4C9CE726" w14:textId="77777777" w:rsidR="00981B4B" w:rsidRDefault="00981B4B">
                  <w:r w:rsidRPr="00F94208">
                    <w:rPr>
                      <w:rFonts w:ascii="Arial" w:eastAsia="Times New Roman" w:hAnsi="Arial" w:cs="Arial"/>
                      <w:bCs/>
                      <w:sz w:val="20"/>
                      <w:szCs w:val="20"/>
                    </w:rPr>
                    <w:t>Equity capital</w:t>
                  </w:r>
                </w:p>
              </w:tc>
              <w:tc>
                <w:tcPr>
                  <w:tcW w:w="1276" w:type="dxa"/>
                </w:tcPr>
                <w:p w14:paraId="3A5C8C00"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2020</w:t>
                  </w:r>
                </w:p>
              </w:tc>
            </w:tr>
            <w:tr w:rsidR="00981B4B" w14:paraId="68A0BE9C" w14:textId="77777777" w:rsidTr="00A06717">
              <w:tc>
                <w:tcPr>
                  <w:tcW w:w="6691" w:type="dxa"/>
                  <w:gridSpan w:val="6"/>
                </w:tcPr>
                <w:p w14:paraId="6E846843"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4. SAI GON VOSA</w:t>
                  </w:r>
                </w:p>
              </w:tc>
            </w:tr>
            <w:tr w:rsidR="00981B4B" w14:paraId="18B77A5D" w14:textId="77777777" w:rsidTr="00440A3D">
              <w:tc>
                <w:tcPr>
                  <w:tcW w:w="454" w:type="dxa"/>
                </w:tcPr>
                <w:p w14:paraId="79BD52A4" w14:textId="77777777" w:rsidR="00981B4B" w:rsidRDefault="00981B4B">
                  <w:pPr>
                    <w:spacing w:before="120" w:after="120" w:line="360" w:lineRule="auto"/>
                    <w:jc w:val="both"/>
                    <w:rPr>
                      <w:rFonts w:ascii="Arial" w:eastAsia="Times New Roman" w:hAnsi="Arial" w:cs="Arial"/>
                      <w:bCs/>
                      <w:sz w:val="20"/>
                      <w:szCs w:val="20"/>
                    </w:rPr>
                  </w:pPr>
                </w:p>
              </w:tc>
              <w:tc>
                <w:tcPr>
                  <w:tcW w:w="1843" w:type="dxa"/>
                </w:tcPr>
                <w:p w14:paraId="6F1853F6"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SAI GON </w:t>
                  </w:r>
                  <w:r w:rsidRPr="00981B4B">
                    <w:rPr>
                      <w:rFonts w:ascii="Arial" w:eastAsia="Times New Roman" w:hAnsi="Arial" w:cs="Arial"/>
                      <w:bCs/>
                      <w:sz w:val="20"/>
                      <w:szCs w:val="20"/>
                    </w:rPr>
                    <w:t>VOSA office building</w:t>
                  </w:r>
                </w:p>
              </w:tc>
              <w:tc>
                <w:tcPr>
                  <w:tcW w:w="1134" w:type="dxa"/>
                </w:tcPr>
                <w:p w14:paraId="135A0446" w14:textId="77777777" w:rsidR="00981B4B" w:rsidRDefault="00981B4B">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Sell </w:t>
                  </w:r>
                  <w:r w:rsidRPr="00981B4B">
                    <w:rPr>
                      <w:rFonts w:ascii="Arial" w:eastAsia="Times New Roman" w:hAnsi="Arial" w:cs="Arial"/>
                      <w:bCs/>
                      <w:sz w:val="20"/>
                      <w:szCs w:val="20"/>
                    </w:rPr>
                    <w:t>Basement</w:t>
                  </w:r>
                  <w:r>
                    <w:rPr>
                      <w:rFonts w:ascii="Arial" w:eastAsia="Times New Roman" w:hAnsi="Arial" w:cs="Arial"/>
                      <w:bCs/>
                      <w:sz w:val="20"/>
                      <w:szCs w:val="20"/>
                    </w:rPr>
                    <w:t xml:space="preserve"> + 09 floors (</w:t>
                  </w:r>
                  <w:r w:rsidRPr="00981B4B">
                    <w:rPr>
                      <w:rFonts w:ascii="Arial" w:eastAsia="Times New Roman" w:hAnsi="Arial" w:cs="Arial"/>
                      <w:bCs/>
                      <w:sz w:val="20"/>
                      <w:szCs w:val="20"/>
                    </w:rPr>
                    <w:t xml:space="preserve">ground </w:t>
                  </w:r>
                  <w:r w:rsidRPr="00981B4B">
                    <w:rPr>
                      <w:rFonts w:ascii="Arial" w:eastAsia="Times New Roman" w:hAnsi="Arial" w:cs="Arial"/>
                      <w:bCs/>
                      <w:sz w:val="20"/>
                      <w:szCs w:val="20"/>
                    </w:rPr>
                    <w:lastRenderedPageBreak/>
                    <w:t>floor</w:t>
                  </w:r>
                  <w:r>
                    <w:rPr>
                      <w:rFonts w:ascii="Arial" w:eastAsia="Times New Roman" w:hAnsi="Arial" w:cs="Arial"/>
                      <w:bCs/>
                      <w:sz w:val="20"/>
                      <w:szCs w:val="20"/>
                    </w:rPr>
                    <w:t xml:space="preserve">, </w:t>
                  </w:r>
                  <w:r w:rsidR="007036A4" w:rsidRPr="007036A4">
                    <w:rPr>
                      <w:rFonts w:ascii="Arial" w:eastAsia="Times New Roman" w:hAnsi="Arial" w:cs="Arial"/>
                      <w:bCs/>
                      <w:sz w:val="20"/>
                      <w:szCs w:val="20"/>
                    </w:rPr>
                    <w:t>Mezzanine</w:t>
                  </w:r>
                  <w:r w:rsidR="007036A4">
                    <w:rPr>
                      <w:rFonts w:ascii="Arial" w:eastAsia="Times New Roman" w:hAnsi="Arial" w:cs="Arial"/>
                      <w:bCs/>
                      <w:sz w:val="20"/>
                      <w:szCs w:val="20"/>
                    </w:rPr>
                    <w:t xml:space="preserve">, </w:t>
                  </w:r>
                  <w:r w:rsidR="007036A4" w:rsidRPr="007036A4">
                    <w:rPr>
                      <w:rFonts w:ascii="Arial" w:eastAsia="Times New Roman" w:hAnsi="Arial" w:cs="Arial"/>
                      <w:bCs/>
                      <w:sz w:val="20"/>
                      <w:szCs w:val="20"/>
                    </w:rPr>
                    <w:t>Terrace</w:t>
                  </w:r>
                  <w:r w:rsidR="007036A4">
                    <w:rPr>
                      <w:rFonts w:ascii="Arial" w:eastAsia="Times New Roman" w:hAnsi="Arial" w:cs="Arial"/>
                      <w:bCs/>
                      <w:sz w:val="20"/>
                      <w:szCs w:val="20"/>
                    </w:rPr>
                    <w:t xml:space="preserve">, </w:t>
                  </w:r>
                  <w:r w:rsidR="007036A4" w:rsidRPr="007036A4">
                    <w:rPr>
                      <w:rFonts w:ascii="Arial" w:eastAsia="Times New Roman" w:hAnsi="Arial" w:cs="Arial"/>
                      <w:bCs/>
                      <w:sz w:val="20"/>
                      <w:szCs w:val="20"/>
                    </w:rPr>
                    <w:t>stairs roof</w:t>
                  </w:r>
                  <w:r w:rsidR="007036A4">
                    <w:rPr>
                      <w:rFonts w:ascii="Arial" w:eastAsia="Times New Roman" w:hAnsi="Arial" w:cs="Arial"/>
                      <w:bCs/>
                      <w:sz w:val="20"/>
                      <w:szCs w:val="20"/>
                    </w:rPr>
                    <w:t xml:space="preserve"> and 06 floors): 361.1 m2</w:t>
                  </w:r>
                </w:p>
              </w:tc>
              <w:tc>
                <w:tcPr>
                  <w:tcW w:w="992" w:type="dxa"/>
                </w:tcPr>
                <w:p w14:paraId="7F62A74D"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lastRenderedPageBreak/>
                    <w:t>5,000</w:t>
                  </w:r>
                </w:p>
              </w:tc>
              <w:tc>
                <w:tcPr>
                  <w:tcW w:w="992" w:type="dxa"/>
                </w:tcPr>
                <w:p w14:paraId="06B925D2" w14:textId="77777777" w:rsidR="00981B4B" w:rsidRDefault="00981B4B">
                  <w:r w:rsidRPr="00F94208">
                    <w:rPr>
                      <w:rFonts w:ascii="Arial" w:eastAsia="Times New Roman" w:hAnsi="Arial" w:cs="Arial"/>
                      <w:bCs/>
                      <w:sz w:val="20"/>
                      <w:szCs w:val="20"/>
                    </w:rPr>
                    <w:t>Equity capital</w:t>
                  </w:r>
                </w:p>
              </w:tc>
              <w:tc>
                <w:tcPr>
                  <w:tcW w:w="1276" w:type="dxa"/>
                </w:tcPr>
                <w:p w14:paraId="07EC8BAF"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QI.2020 – QII.2020</w:t>
                  </w:r>
                </w:p>
              </w:tc>
            </w:tr>
            <w:tr w:rsidR="007036A4" w14:paraId="4DD9FD32" w14:textId="77777777" w:rsidTr="00A06717">
              <w:tc>
                <w:tcPr>
                  <w:tcW w:w="6691" w:type="dxa"/>
                  <w:gridSpan w:val="6"/>
                </w:tcPr>
                <w:p w14:paraId="51DE07B1" w14:textId="77777777" w:rsidR="007036A4"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lastRenderedPageBreak/>
                    <w:t>5. VUNG TAU VOSA</w:t>
                  </w:r>
                </w:p>
              </w:tc>
            </w:tr>
            <w:tr w:rsidR="00981B4B" w14:paraId="7C253DB2" w14:textId="77777777" w:rsidTr="00440A3D">
              <w:tc>
                <w:tcPr>
                  <w:tcW w:w="454" w:type="dxa"/>
                </w:tcPr>
                <w:p w14:paraId="3ED35695" w14:textId="77777777" w:rsidR="00981B4B" w:rsidRDefault="00981B4B">
                  <w:pPr>
                    <w:spacing w:before="120" w:after="120" w:line="360" w:lineRule="auto"/>
                    <w:jc w:val="both"/>
                    <w:rPr>
                      <w:rFonts w:ascii="Arial" w:eastAsia="Times New Roman" w:hAnsi="Arial" w:cs="Arial"/>
                      <w:bCs/>
                      <w:sz w:val="20"/>
                      <w:szCs w:val="20"/>
                    </w:rPr>
                  </w:pPr>
                </w:p>
              </w:tc>
              <w:tc>
                <w:tcPr>
                  <w:tcW w:w="1843" w:type="dxa"/>
                </w:tcPr>
                <w:p w14:paraId="4CAD6FCA"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Fix and </w:t>
                  </w:r>
                  <w:r w:rsidRPr="007036A4">
                    <w:rPr>
                      <w:rFonts w:ascii="Arial" w:eastAsia="Times New Roman" w:hAnsi="Arial" w:cs="Arial"/>
                      <w:bCs/>
                      <w:sz w:val="20"/>
                      <w:szCs w:val="20"/>
                    </w:rPr>
                    <w:t xml:space="preserve">repair </w:t>
                  </w:r>
                  <w:r>
                    <w:rPr>
                      <w:rFonts w:ascii="Arial" w:eastAsia="Times New Roman" w:hAnsi="Arial" w:cs="Arial"/>
                      <w:bCs/>
                      <w:sz w:val="20"/>
                      <w:szCs w:val="20"/>
                    </w:rPr>
                    <w:t>façade of HQ</w:t>
                  </w:r>
                </w:p>
              </w:tc>
              <w:tc>
                <w:tcPr>
                  <w:tcW w:w="1134" w:type="dxa"/>
                </w:tcPr>
                <w:p w14:paraId="34A6742C"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Fix and </w:t>
                  </w:r>
                  <w:r w:rsidRPr="007036A4">
                    <w:rPr>
                      <w:rFonts w:ascii="Arial" w:eastAsia="Times New Roman" w:hAnsi="Arial" w:cs="Arial"/>
                      <w:bCs/>
                      <w:sz w:val="20"/>
                      <w:szCs w:val="20"/>
                    </w:rPr>
                    <w:t xml:space="preserve">repair </w:t>
                  </w:r>
                </w:p>
              </w:tc>
              <w:tc>
                <w:tcPr>
                  <w:tcW w:w="992" w:type="dxa"/>
                </w:tcPr>
                <w:p w14:paraId="70C38304"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120</w:t>
                  </w:r>
                </w:p>
              </w:tc>
              <w:tc>
                <w:tcPr>
                  <w:tcW w:w="992" w:type="dxa"/>
                </w:tcPr>
                <w:p w14:paraId="178611CA" w14:textId="77777777" w:rsidR="00981B4B" w:rsidRDefault="00981B4B">
                  <w:r w:rsidRPr="00F94208">
                    <w:rPr>
                      <w:rFonts w:ascii="Arial" w:eastAsia="Times New Roman" w:hAnsi="Arial" w:cs="Arial"/>
                      <w:bCs/>
                      <w:sz w:val="20"/>
                      <w:szCs w:val="20"/>
                    </w:rPr>
                    <w:t>Equity capital</w:t>
                  </w:r>
                </w:p>
              </w:tc>
              <w:tc>
                <w:tcPr>
                  <w:tcW w:w="1276" w:type="dxa"/>
                </w:tcPr>
                <w:p w14:paraId="0D652410" w14:textId="77777777" w:rsidR="00981B4B"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QII.2020</w:t>
                  </w:r>
                </w:p>
              </w:tc>
            </w:tr>
            <w:tr w:rsidR="007036A4" w14:paraId="53E7541B" w14:textId="77777777" w:rsidTr="00A06717">
              <w:tc>
                <w:tcPr>
                  <w:tcW w:w="6691" w:type="dxa"/>
                  <w:gridSpan w:val="6"/>
                </w:tcPr>
                <w:p w14:paraId="3BBCC53C" w14:textId="77777777" w:rsidR="007036A4" w:rsidRDefault="007036A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6. Approve </w:t>
                  </w:r>
                  <w:r w:rsidRPr="007036A4">
                    <w:rPr>
                      <w:rFonts w:ascii="Arial" w:eastAsia="Times New Roman" w:hAnsi="Arial" w:cs="Arial"/>
                      <w:bCs/>
                      <w:sz w:val="20"/>
                      <w:szCs w:val="20"/>
                    </w:rPr>
                    <w:t>undertakings</w:t>
                  </w:r>
                  <w:r>
                    <w:rPr>
                      <w:rFonts w:ascii="Arial" w:eastAsia="Times New Roman" w:hAnsi="Arial" w:cs="Arial"/>
                      <w:bCs/>
                      <w:sz w:val="20"/>
                      <w:szCs w:val="20"/>
                    </w:rPr>
                    <w:t xml:space="preserve"> for investment and research</w:t>
                  </w:r>
                </w:p>
              </w:tc>
            </w:tr>
            <w:tr w:rsidR="001469BC" w14:paraId="1E1CC74E" w14:textId="77777777" w:rsidTr="00A06717">
              <w:tc>
                <w:tcPr>
                  <w:tcW w:w="454" w:type="dxa"/>
                </w:tcPr>
                <w:p w14:paraId="6C926A52" w14:textId="77777777" w:rsidR="001469BC" w:rsidRDefault="001469B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a</w:t>
                  </w:r>
                </w:p>
              </w:tc>
              <w:tc>
                <w:tcPr>
                  <w:tcW w:w="6237" w:type="dxa"/>
                  <w:gridSpan w:val="5"/>
                </w:tcPr>
                <w:p w14:paraId="4805B5D0" w14:textId="77777777" w:rsidR="001469BC" w:rsidRDefault="001469BC">
                  <w:pPr>
                    <w:spacing w:before="120" w:after="120" w:line="360" w:lineRule="auto"/>
                    <w:jc w:val="both"/>
                    <w:rPr>
                      <w:rFonts w:ascii="Arial" w:eastAsia="Times New Roman" w:hAnsi="Arial" w:cs="Arial"/>
                      <w:bCs/>
                      <w:sz w:val="20"/>
                      <w:szCs w:val="20"/>
                    </w:rPr>
                  </w:pPr>
                  <w:r w:rsidRPr="004C75BD">
                    <w:rPr>
                      <w:rFonts w:ascii="Arial" w:eastAsia="Times New Roman" w:hAnsi="Arial" w:cs="Arial"/>
                      <w:bCs/>
                      <w:sz w:val="20"/>
                      <w:szCs w:val="20"/>
                    </w:rPr>
                    <w:t xml:space="preserve">Undertakings for research on expanding inland port </w:t>
                  </w:r>
                  <w:r>
                    <w:rPr>
                      <w:rFonts w:ascii="Arial" w:eastAsia="Times New Roman" w:hAnsi="Arial" w:cs="Arial"/>
                      <w:bCs/>
                      <w:sz w:val="20"/>
                      <w:szCs w:val="20"/>
                    </w:rPr>
                    <w:t xml:space="preserve">project </w:t>
                  </w:r>
                  <w:r w:rsidRPr="004C75BD">
                    <w:rPr>
                      <w:rFonts w:ascii="Arial" w:eastAsia="Times New Roman" w:hAnsi="Arial" w:cs="Arial"/>
                      <w:bCs/>
                      <w:sz w:val="20"/>
                      <w:szCs w:val="20"/>
                    </w:rPr>
                    <w:t xml:space="preserve">and ICD port </w:t>
                  </w:r>
                  <w:r>
                    <w:rPr>
                      <w:rFonts w:ascii="Arial" w:eastAsia="Times New Roman" w:hAnsi="Arial" w:cs="Arial"/>
                      <w:bCs/>
                      <w:sz w:val="20"/>
                      <w:szCs w:val="20"/>
                    </w:rPr>
                    <w:t xml:space="preserve">project </w:t>
                  </w:r>
                  <w:r w:rsidRPr="004C75BD">
                    <w:rPr>
                      <w:rFonts w:ascii="Arial" w:eastAsia="Times New Roman" w:hAnsi="Arial" w:cs="Arial"/>
                      <w:bCs/>
                      <w:sz w:val="20"/>
                      <w:szCs w:val="20"/>
                    </w:rPr>
                    <w:t xml:space="preserve">at Bac </w:t>
                  </w:r>
                  <w:proofErr w:type="spellStart"/>
                  <w:r w:rsidRPr="004C75BD">
                    <w:rPr>
                      <w:rFonts w:ascii="Arial" w:eastAsia="Times New Roman" w:hAnsi="Arial" w:cs="Arial"/>
                      <w:bCs/>
                      <w:sz w:val="20"/>
                      <w:szCs w:val="20"/>
                    </w:rPr>
                    <w:t>Ninh</w:t>
                  </w:r>
                  <w:proofErr w:type="spellEnd"/>
                  <w:r w:rsidRPr="004C75BD">
                    <w:rPr>
                      <w:rFonts w:ascii="Arial" w:eastAsia="Times New Roman" w:hAnsi="Arial" w:cs="Arial"/>
                      <w:bCs/>
                      <w:sz w:val="20"/>
                      <w:szCs w:val="20"/>
                    </w:rPr>
                    <w:t xml:space="preserve"> area for serving transshipment and collecting goods from the North</w:t>
                  </w:r>
                </w:p>
              </w:tc>
            </w:tr>
            <w:tr w:rsidR="001469BC" w14:paraId="6A36560B" w14:textId="77777777" w:rsidTr="00A06717">
              <w:tc>
                <w:tcPr>
                  <w:tcW w:w="454" w:type="dxa"/>
                </w:tcPr>
                <w:p w14:paraId="5116AD8A" w14:textId="77777777" w:rsidR="001469BC" w:rsidRDefault="001469B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b</w:t>
                  </w:r>
                </w:p>
              </w:tc>
              <w:tc>
                <w:tcPr>
                  <w:tcW w:w="6237" w:type="dxa"/>
                  <w:gridSpan w:val="5"/>
                </w:tcPr>
                <w:p w14:paraId="6E0C556E" w14:textId="77777777" w:rsidR="001469BC" w:rsidRDefault="001469BC">
                  <w:pPr>
                    <w:spacing w:before="120" w:after="120" w:line="360" w:lineRule="auto"/>
                    <w:jc w:val="both"/>
                    <w:rPr>
                      <w:rFonts w:ascii="Arial" w:eastAsia="Times New Roman" w:hAnsi="Arial" w:cs="Arial"/>
                      <w:bCs/>
                      <w:sz w:val="20"/>
                      <w:szCs w:val="20"/>
                    </w:rPr>
                  </w:pPr>
                  <w:r w:rsidRPr="00E70DC0">
                    <w:rPr>
                      <w:rFonts w:ascii="Arial" w:eastAsia="Times New Roman" w:hAnsi="Arial" w:cs="Arial"/>
                      <w:bCs/>
                      <w:sz w:val="20"/>
                      <w:szCs w:val="20"/>
                    </w:rPr>
                    <w:t xml:space="preserve">Undertakings </w:t>
                  </w:r>
                  <w:r w:rsidRPr="004C75BD">
                    <w:rPr>
                      <w:rFonts w:ascii="Arial" w:eastAsia="Times New Roman" w:hAnsi="Arial" w:cs="Arial"/>
                      <w:bCs/>
                      <w:sz w:val="20"/>
                      <w:szCs w:val="20"/>
                    </w:rPr>
                    <w:t xml:space="preserve">for research on </w:t>
                  </w:r>
                  <w:r w:rsidR="001F3066">
                    <w:rPr>
                      <w:rFonts w:ascii="Arial" w:eastAsia="Times New Roman" w:hAnsi="Arial" w:cs="Arial"/>
                      <w:bCs/>
                      <w:sz w:val="20"/>
                      <w:szCs w:val="20"/>
                    </w:rPr>
                    <w:t xml:space="preserve">investing the commercial area No.25 project at </w:t>
                  </w:r>
                  <w:proofErr w:type="spellStart"/>
                  <w:r w:rsidR="001F3066">
                    <w:rPr>
                      <w:rFonts w:ascii="Arial" w:eastAsia="Times New Roman" w:hAnsi="Arial" w:cs="Arial"/>
                      <w:bCs/>
                      <w:sz w:val="20"/>
                      <w:szCs w:val="20"/>
                    </w:rPr>
                    <w:t>Dien</w:t>
                  </w:r>
                  <w:proofErr w:type="spellEnd"/>
                  <w:r w:rsidR="001F3066">
                    <w:rPr>
                      <w:rFonts w:ascii="Arial" w:eastAsia="Times New Roman" w:hAnsi="Arial" w:cs="Arial"/>
                      <w:bCs/>
                      <w:sz w:val="20"/>
                      <w:szCs w:val="20"/>
                    </w:rPr>
                    <w:t xml:space="preserve"> Bien </w:t>
                  </w:r>
                  <w:proofErr w:type="spellStart"/>
                  <w:r w:rsidR="001F3066">
                    <w:rPr>
                      <w:rFonts w:ascii="Arial" w:eastAsia="Times New Roman" w:hAnsi="Arial" w:cs="Arial"/>
                      <w:bCs/>
                      <w:sz w:val="20"/>
                      <w:szCs w:val="20"/>
                    </w:rPr>
                    <w:t>Phu</w:t>
                  </w:r>
                  <w:proofErr w:type="spellEnd"/>
                  <w:r w:rsidR="001F3066">
                    <w:rPr>
                      <w:rFonts w:ascii="Arial" w:eastAsia="Times New Roman" w:hAnsi="Arial" w:cs="Arial"/>
                      <w:bCs/>
                      <w:sz w:val="20"/>
                      <w:szCs w:val="20"/>
                    </w:rPr>
                    <w:t xml:space="preserve">, Hai </w:t>
                  </w:r>
                  <w:proofErr w:type="spellStart"/>
                  <w:r w:rsidR="001F3066">
                    <w:rPr>
                      <w:rFonts w:ascii="Arial" w:eastAsia="Times New Roman" w:hAnsi="Arial" w:cs="Arial"/>
                      <w:bCs/>
                      <w:sz w:val="20"/>
                      <w:szCs w:val="20"/>
                    </w:rPr>
                    <w:t>Phong</w:t>
                  </w:r>
                  <w:proofErr w:type="spellEnd"/>
                  <w:r w:rsidR="001F3066">
                    <w:rPr>
                      <w:rFonts w:ascii="Arial" w:eastAsia="Times New Roman" w:hAnsi="Arial" w:cs="Arial"/>
                      <w:bCs/>
                      <w:sz w:val="20"/>
                      <w:szCs w:val="20"/>
                    </w:rPr>
                    <w:t xml:space="preserve"> (service and commercial)</w:t>
                  </w:r>
                </w:p>
              </w:tc>
            </w:tr>
            <w:tr w:rsidR="001469BC" w14:paraId="6A521A28" w14:textId="77777777" w:rsidTr="00A06717">
              <w:tc>
                <w:tcPr>
                  <w:tcW w:w="454" w:type="dxa"/>
                </w:tcPr>
                <w:p w14:paraId="418FD237" w14:textId="77777777" w:rsidR="001469BC" w:rsidRDefault="001469B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c</w:t>
                  </w:r>
                </w:p>
              </w:tc>
              <w:tc>
                <w:tcPr>
                  <w:tcW w:w="6237" w:type="dxa"/>
                  <w:gridSpan w:val="5"/>
                </w:tcPr>
                <w:p w14:paraId="4580693D" w14:textId="77777777" w:rsidR="001469BC" w:rsidRDefault="001469BC">
                  <w:pPr>
                    <w:spacing w:before="120" w:after="120" w:line="360" w:lineRule="auto"/>
                    <w:jc w:val="both"/>
                    <w:rPr>
                      <w:rFonts w:ascii="Arial" w:eastAsia="Times New Roman" w:hAnsi="Arial" w:cs="Arial"/>
                      <w:bCs/>
                      <w:sz w:val="20"/>
                      <w:szCs w:val="20"/>
                    </w:rPr>
                  </w:pPr>
                  <w:r w:rsidRPr="00E70DC0">
                    <w:rPr>
                      <w:rFonts w:ascii="Arial" w:eastAsia="Times New Roman" w:hAnsi="Arial" w:cs="Arial"/>
                      <w:bCs/>
                      <w:sz w:val="20"/>
                      <w:szCs w:val="20"/>
                    </w:rPr>
                    <w:t xml:space="preserve">Undertakings </w:t>
                  </w:r>
                  <w:r w:rsidR="001F3066" w:rsidRPr="004C75BD">
                    <w:rPr>
                      <w:rFonts w:ascii="Arial" w:eastAsia="Times New Roman" w:hAnsi="Arial" w:cs="Arial"/>
                      <w:bCs/>
                      <w:sz w:val="20"/>
                      <w:szCs w:val="20"/>
                    </w:rPr>
                    <w:t xml:space="preserve">for research on </w:t>
                  </w:r>
                  <w:r w:rsidR="001F3066">
                    <w:rPr>
                      <w:rFonts w:ascii="Arial" w:eastAsia="Times New Roman" w:hAnsi="Arial" w:cs="Arial"/>
                      <w:bCs/>
                      <w:sz w:val="20"/>
                      <w:szCs w:val="20"/>
                    </w:rPr>
                    <w:t xml:space="preserve">building warehouses and </w:t>
                  </w:r>
                  <w:r w:rsidR="001F3066" w:rsidRPr="001F3066">
                    <w:rPr>
                      <w:rFonts w:ascii="Arial" w:eastAsia="Times New Roman" w:hAnsi="Arial" w:cs="Arial"/>
                      <w:bCs/>
                      <w:sz w:val="20"/>
                      <w:szCs w:val="20"/>
                    </w:rPr>
                    <w:t>wharves</w:t>
                  </w:r>
                  <w:r w:rsidR="001F3066">
                    <w:rPr>
                      <w:rFonts w:ascii="Arial" w:eastAsia="Times New Roman" w:hAnsi="Arial" w:cs="Arial"/>
                      <w:bCs/>
                      <w:sz w:val="20"/>
                      <w:szCs w:val="20"/>
                    </w:rPr>
                    <w:t xml:space="preserve"> at QUY NHON VOSA</w:t>
                  </w:r>
                </w:p>
              </w:tc>
            </w:tr>
            <w:tr w:rsidR="001469BC" w14:paraId="68F2F2AC" w14:textId="77777777" w:rsidTr="00A06717">
              <w:tc>
                <w:tcPr>
                  <w:tcW w:w="454" w:type="dxa"/>
                </w:tcPr>
                <w:p w14:paraId="6AC257EE" w14:textId="77777777" w:rsidR="001469BC" w:rsidRDefault="001469B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d</w:t>
                  </w:r>
                </w:p>
              </w:tc>
              <w:tc>
                <w:tcPr>
                  <w:tcW w:w="6237" w:type="dxa"/>
                  <w:gridSpan w:val="5"/>
                </w:tcPr>
                <w:p w14:paraId="3CB438C7" w14:textId="4ECD5603" w:rsidR="001469BC" w:rsidRDefault="001469BC">
                  <w:pPr>
                    <w:spacing w:before="120" w:after="120" w:line="360" w:lineRule="auto"/>
                    <w:jc w:val="both"/>
                    <w:rPr>
                      <w:rFonts w:ascii="Arial" w:eastAsia="Times New Roman" w:hAnsi="Arial" w:cs="Arial"/>
                      <w:bCs/>
                      <w:sz w:val="20"/>
                      <w:szCs w:val="20"/>
                    </w:rPr>
                  </w:pPr>
                  <w:r w:rsidRPr="00E70DC0">
                    <w:rPr>
                      <w:rFonts w:ascii="Arial" w:eastAsia="Times New Roman" w:hAnsi="Arial" w:cs="Arial"/>
                      <w:bCs/>
                      <w:sz w:val="20"/>
                      <w:szCs w:val="20"/>
                    </w:rPr>
                    <w:t xml:space="preserve">Undertakings </w:t>
                  </w:r>
                  <w:r w:rsidR="001F3066" w:rsidRPr="004C75BD">
                    <w:rPr>
                      <w:rFonts w:ascii="Arial" w:eastAsia="Times New Roman" w:hAnsi="Arial" w:cs="Arial"/>
                      <w:bCs/>
                      <w:sz w:val="20"/>
                      <w:szCs w:val="20"/>
                    </w:rPr>
                    <w:t xml:space="preserve">for research on </w:t>
                  </w:r>
                  <w:r w:rsidR="001F3066">
                    <w:rPr>
                      <w:rFonts w:ascii="Arial" w:eastAsia="Times New Roman" w:hAnsi="Arial" w:cs="Arial"/>
                      <w:bCs/>
                      <w:sz w:val="20"/>
                      <w:szCs w:val="20"/>
                    </w:rPr>
                    <w:t>building warehouses at distric</w:t>
                  </w:r>
                  <w:r w:rsidR="00F978E3">
                    <w:rPr>
                      <w:rFonts w:ascii="Arial" w:eastAsia="Times New Roman" w:hAnsi="Arial" w:cs="Arial"/>
                      <w:bCs/>
                      <w:sz w:val="20"/>
                      <w:szCs w:val="20"/>
                    </w:rPr>
                    <w:t>t</w:t>
                  </w:r>
                  <w:r w:rsidR="001F3066">
                    <w:rPr>
                      <w:rFonts w:ascii="Arial" w:eastAsia="Times New Roman" w:hAnsi="Arial" w:cs="Arial"/>
                      <w:bCs/>
                      <w:sz w:val="20"/>
                      <w:szCs w:val="20"/>
                    </w:rPr>
                    <w:t xml:space="preserve"> No.7, Ho Chi Minh</w:t>
                  </w:r>
                </w:p>
              </w:tc>
            </w:tr>
            <w:tr w:rsidR="001469BC" w14:paraId="3DB7E105" w14:textId="77777777" w:rsidTr="00977930">
              <w:trPr>
                <w:trHeight w:val="644"/>
              </w:trPr>
              <w:tc>
                <w:tcPr>
                  <w:tcW w:w="454" w:type="dxa"/>
                </w:tcPr>
                <w:p w14:paraId="4B549C28" w14:textId="77777777" w:rsidR="001469BC" w:rsidRDefault="001469BC">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e</w:t>
                  </w:r>
                </w:p>
              </w:tc>
              <w:tc>
                <w:tcPr>
                  <w:tcW w:w="6237" w:type="dxa"/>
                  <w:gridSpan w:val="5"/>
                </w:tcPr>
                <w:p w14:paraId="07F7850C" w14:textId="77777777" w:rsidR="001469BC" w:rsidRDefault="001469BC" w:rsidP="001F3066">
                  <w:pPr>
                    <w:spacing w:before="120" w:after="120" w:line="360" w:lineRule="auto"/>
                    <w:jc w:val="both"/>
                    <w:rPr>
                      <w:rFonts w:ascii="Arial" w:eastAsia="Times New Roman" w:hAnsi="Arial" w:cs="Arial"/>
                      <w:bCs/>
                      <w:sz w:val="20"/>
                      <w:szCs w:val="20"/>
                    </w:rPr>
                  </w:pPr>
                  <w:r w:rsidRPr="00E70DC0">
                    <w:rPr>
                      <w:rFonts w:ascii="Arial" w:eastAsia="Times New Roman" w:hAnsi="Arial" w:cs="Arial"/>
                      <w:bCs/>
                      <w:sz w:val="20"/>
                      <w:szCs w:val="20"/>
                    </w:rPr>
                    <w:t xml:space="preserve">Undertakings </w:t>
                  </w:r>
                  <w:r w:rsidR="001F3066" w:rsidRPr="004C75BD">
                    <w:rPr>
                      <w:rFonts w:ascii="Arial" w:eastAsia="Times New Roman" w:hAnsi="Arial" w:cs="Arial"/>
                      <w:bCs/>
                      <w:sz w:val="20"/>
                      <w:szCs w:val="20"/>
                    </w:rPr>
                    <w:t xml:space="preserve">for research on expanding </w:t>
                  </w:r>
                  <w:r w:rsidR="001F3066">
                    <w:rPr>
                      <w:rFonts w:ascii="Arial" w:eastAsia="Times New Roman" w:hAnsi="Arial" w:cs="Arial"/>
                      <w:bCs/>
                      <w:sz w:val="20"/>
                      <w:szCs w:val="20"/>
                    </w:rPr>
                    <w:t>warehouse (</w:t>
                  </w:r>
                  <w:r w:rsidR="001F3066" w:rsidRPr="001F3066">
                    <w:rPr>
                      <w:rFonts w:ascii="Arial" w:eastAsia="Times New Roman" w:hAnsi="Arial" w:cs="Arial"/>
                      <w:bCs/>
                      <w:sz w:val="20"/>
                      <w:szCs w:val="20"/>
                    </w:rPr>
                    <w:t>Mobile warehouse</w:t>
                  </w:r>
                  <w:r w:rsidR="001F3066">
                    <w:rPr>
                      <w:rFonts w:ascii="Arial" w:eastAsia="Times New Roman" w:hAnsi="Arial" w:cs="Arial"/>
                      <w:bCs/>
                      <w:sz w:val="20"/>
                      <w:szCs w:val="20"/>
                    </w:rPr>
                    <w:t xml:space="preserve"> from buying used-containers)</w:t>
                  </w:r>
                </w:p>
              </w:tc>
            </w:tr>
          </w:tbl>
          <w:p w14:paraId="5240577B" w14:textId="77777777" w:rsidR="004E60F5" w:rsidRDefault="00977930"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Total: VND 22,270,000,000</w:t>
            </w:r>
          </w:p>
          <w:p w14:paraId="0968DB49" w14:textId="77777777" w:rsidR="00977930" w:rsidRDefault="00977930"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Capital: Investment &amp; development fund</w:t>
            </w:r>
          </w:p>
          <w:p w14:paraId="16B12B95" w14:textId="0D117AF6" w:rsidR="00977930" w:rsidRDefault="00977930"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Article 5: Approve selecting au</w:t>
            </w:r>
            <w:r w:rsidR="00F978E3">
              <w:rPr>
                <w:rFonts w:ascii="Arial" w:eastAsia="Times New Roman" w:hAnsi="Arial" w:cs="Arial"/>
                <w:bCs/>
                <w:sz w:val="20"/>
                <w:szCs w:val="20"/>
              </w:rPr>
              <w:t>d</w:t>
            </w:r>
            <w:r>
              <w:rPr>
                <w:rFonts w:ascii="Arial" w:eastAsia="Times New Roman" w:hAnsi="Arial" w:cs="Arial"/>
                <w:bCs/>
                <w:sz w:val="20"/>
                <w:szCs w:val="20"/>
              </w:rPr>
              <w:t xml:space="preserve">itor for the FS 2020 </w:t>
            </w:r>
          </w:p>
          <w:p w14:paraId="25E19F1D" w14:textId="77777777" w:rsidR="00977930" w:rsidRDefault="00977930"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Authorize Board of Directors to select auditor:</w:t>
            </w:r>
          </w:p>
          <w:p w14:paraId="5BA1E6E9" w14:textId="77777777" w:rsidR="00977930" w:rsidRDefault="00977930" w:rsidP="00977930">
            <w:pPr>
              <w:pStyle w:val="ListParagraph"/>
              <w:spacing w:before="120" w:after="120" w:line="360" w:lineRule="auto"/>
              <w:ind w:left="0"/>
              <w:jc w:val="both"/>
              <w:rPr>
                <w:rFonts w:ascii="Arial" w:hAnsi="Arial" w:cs="Arial"/>
                <w:color w:val="000000"/>
                <w:sz w:val="20"/>
                <w:szCs w:val="20"/>
                <w:shd w:val="clear" w:color="auto" w:fill="FFFFFF"/>
              </w:rPr>
            </w:pPr>
            <w:r>
              <w:rPr>
                <w:rFonts w:ascii="Arial" w:eastAsia="Times New Roman" w:hAnsi="Arial" w:cs="Arial"/>
                <w:bCs/>
                <w:sz w:val="20"/>
                <w:szCs w:val="20"/>
              </w:rPr>
              <w:t xml:space="preserve">+ </w:t>
            </w:r>
            <w:r w:rsidRPr="00977930">
              <w:rPr>
                <w:rFonts w:ascii="Arial" w:hAnsi="Arial" w:cs="Arial"/>
                <w:color w:val="000000"/>
                <w:sz w:val="20"/>
                <w:szCs w:val="20"/>
                <w:shd w:val="clear" w:color="auto" w:fill="FFFFFF"/>
              </w:rPr>
              <w:t>AASC Auditing Firm Company Limited</w:t>
            </w:r>
          </w:p>
          <w:p w14:paraId="6D246E81" w14:textId="77777777" w:rsidR="00977930" w:rsidRDefault="00977930" w:rsidP="00977930">
            <w:pPr>
              <w:pStyle w:val="ListParagraph"/>
              <w:spacing w:before="120" w:after="120" w:line="360" w:lineRule="auto"/>
              <w:ind w:left="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KPGM Vietnam</w:t>
            </w:r>
          </w:p>
          <w:p w14:paraId="29B0405A" w14:textId="77777777" w:rsidR="00977930" w:rsidRDefault="00977930" w:rsidP="00977930">
            <w:pPr>
              <w:pStyle w:val="ListParagraph"/>
              <w:spacing w:before="120" w:after="120" w:line="360" w:lineRule="auto"/>
              <w:ind w:left="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977930">
              <w:rPr>
                <w:rFonts w:ascii="Arial" w:hAnsi="Arial" w:cs="Arial"/>
                <w:color w:val="000000"/>
                <w:sz w:val="20"/>
                <w:szCs w:val="20"/>
                <w:shd w:val="clear" w:color="auto" w:fill="FFFFFF"/>
              </w:rPr>
              <w:t>TTP Auditing Company Limited</w:t>
            </w:r>
          </w:p>
          <w:p w14:paraId="69A18F57" w14:textId="77777777" w:rsidR="00835453" w:rsidRDefault="00835453" w:rsidP="00977930">
            <w:pPr>
              <w:pStyle w:val="ListParagraph"/>
              <w:spacing w:before="120" w:after="120" w:line="360" w:lineRule="auto"/>
              <w:ind w:left="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Article 6: Approve amending the Charter and </w:t>
            </w:r>
            <w:r w:rsidRPr="00835453">
              <w:rPr>
                <w:rFonts w:ascii="Arial" w:hAnsi="Arial" w:cs="Arial"/>
                <w:color w:val="000000"/>
                <w:sz w:val="20"/>
                <w:szCs w:val="20"/>
                <w:shd w:val="clear" w:color="auto" w:fill="FFFFFF"/>
              </w:rPr>
              <w:t>Internal regulations</w:t>
            </w:r>
            <w:r>
              <w:rPr>
                <w:rFonts w:ascii="Arial" w:hAnsi="Arial" w:cs="Arial"/>
                <w:color w:val="000000"/>
                <w:sz w:val="20"/>
                <w:szCs w:val="20"/>
                <w:shd w:val="clear" w:color="auto" w:fill="FFFFFF"/>
              </w:rPr>
              <w:t xml:space="preserve"> on governance </w:t>
            </w:r>
          </w:p>
          <w:p w14:paraId="7604E3DB" w14:textId="77777777" w:rsidR="00835453" w:rsidRDefault="00835453" w:rsidP="00835453">
            <w:pPr>
              <w:pStyle w:val="ListParagraph"/>
              <w:spacing w:before="120" w:after="120" w:line="360" w:lineRule="auto"/>
              <w:ind w:left="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Amend the Charter and </w:t>
            </w:r>
            <w:r w:rsidRPr="00835453">
              <w:rPr>
                <w:rFonts w:ascii="Arial" w:hAnsi="Arial" w:cs="Arial"/>
                <w:color w:val="000000"/>
                <w:sz w:val="20"/>
                <w:szCs w:val="20"/>
                <w:shd w:val="clear" w:color="auto" w:fill="FFFFFF"/>
              </w:rPr>
              <w:t>Internal regulations</w:t>
            </w:r>
            <w:r>
              <w:rPr>
                <w:rFonts w:ascii="Arial" w:hAnsi="Arial" w:cs="Arial"/>
                <w:color w:val="000000"/>
                <w:sz w:val="20"/>
                <w:szCs w:val="20"/>
                <w:shd w:val="clear" w:color="auto" w:fill="FFFFFF"/>
              </w:rPr>
              <w:t xml:space="preserve"> on governance </w:t>
            </w:r>
          </w:p>
          <w:p w14:paraId="34A62DF0" w14:textId="77777777" w:rsidR="00977930" w:rsidRDefault="00835453"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Article 7: Approve </w:t>
            </w:r>
            <w:r w:rsidRPr="00835453">
              <w:rPr>
                <w:rFonts w:ascii="Arial" w:eastAsia="Times New Roman" w:hAnsi="Arial" w:cs="Arial"/>
                <w:bCs/>
                <w:sz w:val="20"/>
                <w:szCs w:val="20"/>
              </w:rPr>
              <w:t>establishing</w:t>
            </w:r>
            <w:r>
              <w:rPr>
                <w:rFonts w:ascii="Arial" w:eastAsia="Times New Roman" w:hAnsi="Arial" w:cs="Arial"/>
                <w:bCs/>
                <w:sz w:val="20"/>
                <w:szCs w:val="20"/>
              </w:rPr>
              <w:t xml:space="preserve"> 02 </w:t>
            </w:r>
            <w:r w:rsidRPr="00835453">
              <w:rPr>
                <w:rFonts w:ascii="Arial" w:eastAsia="Times New Roman" w:hAnsi="Arial" w:cs="Arial"/>
                <w:bCs/>
                <w:sz w:val="20"/>
                <w:szCs w:val="20"/>
              </w:rPr>
              <w:t>sub-committee</w:t>
            </w:r>
            <w:r>
              <w:rPr>
                <w:rFonts w:ascii="Arial" w:eastAsia="Times New Roman" w:hAnsi="Arial" w:cs="Arial"/>
                <w:bCs/>
                <w:sz w:val="20"/>
                <w:szCs w:val="20"/>
              </w:rPr>
              <w:t>s for Board of Directors: H</w:t>
            </w:r>
            <w:r w:rsidRPr="00835453">
              <w:rPr>
                <w:rFonts w:ascii="Arial" w:eastAsia="Times New Roman" w:hAnsi="Arial" w:cs="Arial"/>
                <w:bCs/>
                <w:sz w:val="20"/>
                <w:szCs w:val="20"/>
              </w:rPr>
              <w:t xml:space="preserve">uman resources &amp; strategy </w:t>
            </w:r>
            <w:r>
              <w:rPr>
                <w:rFonts w:ascii="Arial" w:eastAsia="Times New Roman" w:hAnsi="Arial" w:cs="Arial"/>
                <w:bCs/>
                <w:sz w:val="20"/>
                <w:szCs w:val="20"/>
              </w:rPr>
              <w:t>s</w:t>
            </w:r>
            <w:r w:rsidRPr="00835453">
              <w:rPr>
                <w:rFonts w:ascii="Arial" w:eastAsia="Times New Roman" w:hAnsi="Arial" w:cs="Arial"/>
                <w:bCs/>
                <w:sz w:val="20"/>
                <w:szCs w:val="20"/>
              </w:rPr>
              <w:t>ub-committee</w:t>
            </w:r>
            <w:r>
              <w:rPr>
                <w:rFonts w:ascii="Arial" w:eastAsia="Times New Roman" w:hAnsi="Arial" w:cs="Arial"/>
                <w:bCs/>
                <w:sz w:val="20"/>
                <w:szCs w:val="20"/>
              </w:rPr>
              <w:t>; I</w:t>
            </w:r>
            <w:r w:rsidRPr="00835453">
              <w:rPr>
                <w:rFonts w:ascii="Arial" w:eastAsia="Times New Roman" w:hAnsi="Arial" w:cs="Arial"/>
                <w:bCs/>
                <w:sz w:val="20"/>
                <w:szCs w:val="20"/>
              </w:rPr>
              <w:t>nternal audit and project appraisal</w:t>
            </w:r>
            <w:r>
              <w:rPr>
                <w:rFonts w:ascii="Arial" w:eastAsia="Times New Roman" w:hAnsi="Arial" w:cs="Arial"/>
                <w:bCs/>
                <w:sz w:val="20"/>
                <w:szCs w:val="20"/>
              </w:rPr>
              <w:t xml:space="preserve"> s</w:t>
            </w:r>
            <w:r w:rsidRPr="00835453">
              <w:rPr>
                <w:rFonts w:ascii="Arial" w:eastAsia="Times New Roman" w:hAnsi="Arial" w:cs="Arial"/>
                <w:bCs/>
                <w:sz w:val="20"/>
                <w:szCs w:val="20"/>
              </w:rPr>
              <w:t>ub-committee</w:t>
            </w:r>
            <w:r>
              <w:rPr>
                <w:rFonts w:ascii="Arial" w:eastAsia="Times New Roman" w:hAnsi="Arial" w:cs="Arial"/>
                <w:bCs/>
                <w:sz w:val="20"/>
                <w:szCs w:val="20"/>
              </w:rPr>
              <w:t xml:space="preserve"> under Board of Directors;</w:t>
            </w:r>
          </w:p>
          <w:p w14:paraId="663D20E2" w14:textId="77777777" w:rsidR="00835453" w:rsidRDefault="00835453"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 </w:t>
            </w:r>
            <w:r w:rsidRPr="00835453">
              <w:rPr>
                <w:rFonts w:ascii="Arial" w:eastAsia="Times New Roman" w:hAnsi="Arial" w:cs="Arial"/>
                <w:bCs/>
                <w:sz w:val="20"/>
                <w:szCs w:val="20"/>
              </w:rPr>
              <w:t>Authorize Board of Directors to establish sub</w:t>
            </w:r>
            <w:r>
              <w:rPr>
                <w:rFonts w:ascii="Arial" w:eastAsia="Times New Roman" w:hAnsi="Arial" w:cs="Arial"/>
                <w:bCs/>
                <w:sz w:val="20"/>
                <w:szCs w:val="20"/>
              </w:rPr>
              <w:t>-</w:t>
            </w:r>
            <w:r w:rsidRPr="00835453">
              <w:rPr>
                <w:rFonts w:ascii="Arial" w:eastAsia="Times New Roman" w:hAnsi="Arial" w:cs="Arial"/>
                <w:bCs/>
                <w:sz w:val="20"/>
                <w:szCs w:val="20"/>
              </w:rPr>
              <w:t>committees when necessary</w:t>
            </w:r>
          </w:p>
          <w:p w14:paraId="52236FFE" w14:textId="77777777" w:rsidR="00835453" w:rsidRDefault="00835453"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 Authorize Board of Directors to amend and adjust members for </w:t>
            </w:r>
            <w:r w:rsidRPr="00835453">
              <w:rPr>
                <w:rFonts w:ascii="Arial" w:eastAsia="Times New Roman" w:hAnsi="Arial" w:cs="Arial"/>
                <w:bCs/>
                <w:sz w:val="20"/>
                <w:szCs w:val="20"/>
              </w:rPr>
              <w:t>sub</w:t>
            </w:r>
            <w:r>
              <w:rPr>
                <w:rFonts w:ascii="Arial" w:eastAsia="Times New Roman" w:hAnsi="Arial" w:cs="Arial"/>
                <w:bCs/>
                <w:sz w:val="20"/>
                <w:szCs w:val="20"/>
              </w:rPr>
              <w:t>-</w:t>
            </w:r>
            <w:r w:rsidRPr="00835453">
              <w:rPr>
                <w:rFonts w:ascii="Arial" w:eastAsia="Times New Roman" w:hAnsi="Arial" w:cs="Arial"/>
                <w:bCs/>
                <w:sz w:val="20"/>
                <w:szCs w:val="20"/>
              </w:rPr>
              <w:t xml:space="preserve">committees </w:t>
            </w:r>
            <w:r>
              <w:rPr>
                <w:rFonts w:ascii="Arial" w:eastAsia="Times New Roman" w:hAnsi="Arial" w:cs="Arial"/>
                <w:bCs/>
                <w:sz w:val="20"/>
                <w:szCs w:val="20"/>
              </w:rPr>
              <w:t>and approve Operating</w:t>
            </w:r>
            <w:r w:rsidRPr="00835453">
              <w:rPr>
                <w:rFonts w:ascii="Arial" w:eastAsia="Times New Roman" w:hAnsi="Arial" w:cs="Arial"/>
                <w:bCs/>
                <w:sz w:val="20"/>
                <w:szCs w:val="20"/>
              </w:rPr>
              <w:t xml:space="preserve"> regulation</w:t>
            </w:r>
            <w:r>
              <w:rPr>
                <w:rFonts w:ascii="Arial" w:eastAsia="Times New Roman" w:hAnsi="Arial" w:cs="Arial"/>
                <w:bCs/>
                <w:sz w:val="20"/>
                <w:szCs w:val="20"/>
              </w:rPr>
              <w:t xml:space="preserve">s, governance </w:t>
            </w:r>
            <w:r w:rsidRPr="00835453">
              <w:rPr>
                <w:rFonts w:ascii="Arial" w:eastAsia="Times New Roman" w:hAnsi="Arial" w:cs="Arial"/>
                <w:bCs/>
                <w:sz w:val="20"/>
                <w:szCs w:val="20"/>
              </w:rPr>
              <w:t>structure</w:t>
            </w:r>
            <w:r>
              <w:rPr>
                <w:rFonts w:ascii="Arial" w:eastAsia="Times New Roman" w:hAnsi="Arial" w:cs="Arial"/>
                <w:bCs/>
                <w:sz w:val="20"/>
                <w:szCs w:val="20"/>
              </w:rPr>
              <w:t xml:space="preserve"> and Charter of sub-committees; Board of Directors have responsibility to report the operations of sub-c</w:t>
            </w:r>
            <w:r w:rsidR="008766CB">
              <w:rPr>
                <w:rFonts w:ascii="Arial" w:eastAsia="Times New Roman" w:hAnsi="Arial" w:cs="Arial"/>
                <w:bCs/>
                <w:sz w:val="20"/>
                <w:szCs w:val="20"/>
              </w:rPr>
              <w:t xml:space="preserve">ommittees via the </w:t>
            </w:r>
            <w:r w:rsidR="008766CB" w:rsidRPr="008766CB">
              <w:rPr>
                <w:rFonts w:ascii="Arial" w:eastAsia="Times New Roman" w:hAnsi="Arial" w:cs="Arial"/>
                <w:bCs/>
                <w:sz w:val="20"/>
                <w:szCs w:val="20"/>
              </w:rPr>
              <w:t>report of the year</w:t>
            </w:r>
            <w:r w:rsidR="008766CB">
              <w:rPr>
                <w:rFonts w:ascii="Arial" w:eastAsia="Times New Roman" w:hAnsi="Arial" w:cs="Arial"/>
                <w:bCs/>
                <w:sz w:val="20"/>
                <w:szCs w:val="20"/>
              </w:rPr>
              <w:t xml:space="preserve"> and present at the Annual General Meeting of Shareholders</w:t>
            </w:r>
          </w:p>
          <w:p w14:paraId="348C40B6" w14:textId="77777777" w:rsidR="00977930" w:rsidRDefault="008766CB"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Article 8: Approve </w:t>
            </w:r>
            <w:r w:rsidR="00284921">
              <w:rPr>
                <w:rFonts w:ascii="Arial" w:eastAsia="Times New Roman" w:hAnsi="Arial" w:cs="Arial"/>
                <w:bCs/>
                <w:sz w:val="20"/>
                <w:szCs w:val="20"/>
              </w:rPr>
              <w:t xml:space="preserve">remuneration for Board of Directors, Board of Supervisors, </w:t>
            </w:r>
            <w:r w:rsidR="00284921" w:rsidRPr="00284921">
              <w:rPr>
                <w:rFonts w:ascii="Arial" w:eastAsia="Times New Roman" w:hAnsi="Arial" w:cs="Arial"/>
                <w:bCs/>
                <w:sz w:val="20"/>
                <w:szCs w:val="20"/>
              </w:rPr>
              <w:t>person in charge of corporate governance</w:t>
            </w:r>
            <w:r w:rsidR="00284921">
              <w:rPr>
                <w:rFonts w:ascii="Arial" w:eastAsia="Times New Roman" w:hAnsi="Arial" w:cs="Arial"/>
                <w:bCs/>
                <w:sz w:val="20"/>
                <w:szCs w:val="20"/>
              </w:rPr>
              <w:t xml:space="preserve"> and bonus for managers in 2019 and plan for 2020</w:t>
            </w:r>
          </w:p>
          <w:p w14:paraId="039B4D01" w14:textId="77777777" w:rsidR="00284921" w:rsidRDefault="00284921"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Members of Board of Directors: average VND 9,000,000/person/month</w:t>
            </w:r>
          </w:p>
          <w:p w14:paraId="77E5CC64" w14:textId="77777777" w:rsidR="00284921" w:rsidRDefault="00284921" w:rsidP="00977930">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Member of Board of Supervisors: average VND 6,000,000/person/month</w:t>
            </w:r>
          </w:p>
          <w:p w14:paraId="45DF1EE6" w14:textId="77777777" w:rsidR="00284921" w:rsidRDefault="00284921" w:rsidP="00284921">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P</w:t>
            </w:r>
            <w:r w:rsidRPr="00284921">
              <w:rPr>
                <w:rFonts w:ascii="Arial" w:eastAsia="Times New Roman" w:hAnsi="Arial" w:cs="Arial"/>
                <w:bCs/>
                <w:sz w:val="20"/>
                <w:szCs w:val="20"/>
              </w:rPr>
              <w:t>erson in charge of corporate governance</w:t>
            </w:r>
            <w:r>
              <w:rPr>
                <w:rFonts w:ascii="Arial" w:eastAsia="Times New Roman" w:hAnsi="Arial" w:cs="Arial"/>
                <w:bCs/>
                <w:sz w:val="20"/>
                <w:szCs w:val="20"/>
              </w:rPr>
              <w:t>: VND 4,000,000/person/month</w:t>
            </w:r>
          </w:p>
          <w:p w14:paraId="1BB14017" w14:textId="77777777" w:rsidR="00284921" w:rsidRDefault="00284921" w:rsidP="00284921">
            <w:pPr>
              <w:pStyle w:val="ListParagraph"/>
              <w:spacing w:before="120" w:after="120" w:line="360" w:lineRule="auto"/>
              <w:ind w:left="0"/>
              <w:jc w:val="both"/>
              <w:rPr>
                <w:rFonts w:ascii="Arial" w:eastAsia="Times New Roman" w:hAnsi="Arial" w:cs="Arial"/>
                <w:bCs/>
                <w:sz w:val="20"/>
                <w:szCs w:val="20"/>
              </w:rPr>
            </w:pPr>
          </w:p>
          <w:p w14:paraId="79F4605C" w14:textId="77777777" w:rsidR="00284921" w:rsidRDefault="00284921" w:rsidP="00284921">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Bonus fund for managers of the Company:</w:t>
            </w:r>
          </w:p>
          <w:p w14:paraId="2F21977E" w14:textId="77777777" w:rsidR="00284921" w:rsidRDefault="00284921" w:rsidP="00284921">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Exercised in 2019: VND 144,000,000</w:t>
            </w:r>
          </w:p>
          <w:p w14:paraId="36BD902B" w14:textId="77777777" w:rsidR="00284921" w:rsidRDefault="00284921" w:rsidP="00284921">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Plan for 2020: 1% Profit after tax if the profit in 2020 equal operating result higher than the targeted profit. The maximum extract according to D</w:t>
            </w:r>
            <w:r w:rsidRPr="00284921">
              <w:rPr>
                <w:rFonts w:ascii="Arial" w:eastAsia="Times New Roman" w:hAnsi="Arial" w:cs="Arial"/>
                <w:bCs/>
                <w:sz w:val="20"/>
                <w:szCs w:val="20"/>
              </w:rPr>
              <w:t>ecree</w:t>
            </w:r>
            <w:r>
              <w:rPr>
                <w:rFonts w:ascii="Arial" w:eastAsia="Times New Roman" w:hAnsi="Arial" w:cs="Arial"/>
                <w:bCs/>
                <w:sz w:val="20"/>
                <w:szCs w:val="20"/>
              </w:rPr>
              <w:t xml:space="preserve"> No.53.2016/ND-CP dated 13/06/2016 and Circular No. 28/2016/TT-BLDTBXH dated 01/09/2016 of </w:t>
            </w:r>
            <w:r w:rsidRPr="00284921">
              <w:rPr>
                <w:rFonts w:ascii="Arial" w:eastAsia="Times New Roman" w:hAnsi="Arial" w:cs="Arial"/>
                <w:bCs/>
                <w:sz w:val="20"/>
                <w:szCs w:val="20"/>
              </w:rPr>
              <w:t>Ministry of Labor, War Invalids and Social Affairs</w:t>
            </w:r>
            <w:r>
              <w:rPr>
                <w:rFonts w:ascii="Arial" w:eastAsia="Times New Roman" w:hAnsi="Arial" w:cs="Arial"/>
                <w:bCs/>
                <w:sz w:val="20"/>
                <w:szCs w:val="20"/>
              </w:rPr>
              <w:t>.</w:t>
            </w:r>
          </w:p>
          <w:p w14:paraId="2150A1D5" w14:textId="77777777" w:rsidR="00284921" w:rsidRDefault="00284921" w:rsidP="000738DA">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Article 9: Approve </w:t>
            </w:r>
            <w:r w:rsidR="000738DA" w:rsidRPr="000738DA">
              <w:rPr>
                <w:rFonts w:ascii="Arial" w:eastAsia="Times New Roman" w:hAnsi="Arial" w:cs="Arial"/>
                <w:bCs/>
                <w:sz w:val="20"/>
                <w:szCs w:val="20"/>
              </w:rPr>
              <w:t>resigning</w:t>
            </w:r>
            <w:r w:rsidR="000738DA">
              <w:rPr>
                <w:rFonts w:ascii="Arial" w:eastAsia="Times New Roman" w:hAnsi="Arial" w:cs="Arial"/>
                <w:bCs/>
                <w:sz w:val="20"/>
                <w:szCs w:val="20"/>
              </w:rPr>
              <w:t xml:space="preserve">/ dismissing and electing members for Board of Directors </w:t>
            </w:r>
          </w:p>
          <w:p w14:paraId="2D5D248C" w14:textId="77777777" w:rsidR="000738DA" w:rsidRDefault="000738DA" w:rsidP="000738DA">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 Approve Mrs. Nguyen Thi </w:t>
            </w:r>
            <w:proofErr w:type="spellStart"/>
            <w:r>
              <w:rPr>
                <w:rFonts w:ascii="Arial" w:eastAsia="Times New Roman" w:hAnsi="Arial" w:cs="Arial"/>
                <w:bCs/>
                <w:sz w:val="20"/>
                <w:szCs w:val="20"/>
              </w:rPr>
              <w:t>Thanh</w:t>
            </w:r>
            <w:proofErr w:type="spellEnd"/>
            <w:r>
              <w:rPr>
                <w:rFonts w:ascii="Arial" w:eastAsia="Times New Roman" w:hAnsi="Arial" w:cs="Arial"/>
                <w:bCs/>
                <w:sz w:val="20"/>
                <w:szCs w:val="20"/>
              </w:rPr>
              <w:t xml:space="preserve"> Trang </w:t>
            </w:r>
            <w:r w:rsidRPr="000738DA">
              <w:rPr>
                <w:rFonts w:ascii="Arial" w:eastAsia="Times New Roman" w:hAnsi="Arial" w:cs="Arial"/>
                <w:bCs/>
                <w:sz w:val="20"/>
                <w:szCs w:val="20"/>
              </w:rPr>
              <w:t>resign</w:t>
            </w:r>
            <w:r>
              <w:rPr>
                <w:rFonts w:ascii="Arial" w:eastAsia="Times New Roman" w:hAnsi="Arial" w:cs="Arial"/>
                <w:bCs/>
                <w:sz w:val="20"/>
                <w:szCs w:val="20"/>
              </w:rPr>
              <w:t xml:space="preserve">ed from member of Board of Directors on 23/06/2020 to focus on governing the Company </w:t>
            </w:r>
          </w:p>
          <w:p w14:paraId="694FE33A" w14:textId="77777777" w:rsidR="000738DA" w:rsidRPr="00977930" w:rsidRDefault="000738DA" w:rsidP="000738DA">
            <w:pPr>
              <w:pStyle w:val="ListParagraph"/>
              <w:spacing w:before="120" w:after="120" w:line="360" w:lineRule="auto"/>
              <w:ind w:left="0"/>
              <w:jc w:val="both"/>
              <w:rPr>
                <w:rFonts w:ascii="Arial" w:eastAsia="Times New Roman" w:hAnsi="Arial" w:cs="Arial"/>
                <w:bCs/>
                <w:sz w:val="20"/>
                <w:szCs w:val="20"/>
              </w:rPr>
            </w:pPr>
            <w:r>
              <w:rPr>
                <w:rFonts w:ascii="Arial" w:eastAsia="Times New Roman" w:hAnsi="Arial" w:cs="Arial"/>
                <w:bCs/>
                <w:sz w:val="20"/>
                <w:szCs w:val="20"/>
              </w:rPr>
              <w:t xml:space="preserve">- Appointing Mrs. Nguyen Thi </w:t>
            </w:r>
            <w:proofErr w:type="spellStart"/>
            <w:r>
              <w:rPr>
                <w:rFonts w:ascii="Arial" w:eastAsia="Times New Roman" w:hAnsi="Arial" w:cs="Arial"/>
                <w:bCs/>
                <w:sz w:val="20"/>
                <w:szCs w:val="20"/>
              </w:rPr>
              <w:t>Thanh</w:t>
            </w:r>
            <w:proofErr w:type="spellEnd"/>
            <w:r>
              <w:rPr>
                <w:rFonts w:ascii="Arial" w:eastAsia="Times New Roman" w:hAnsi="Arial" w:cs="Arial"/>
                <w:bCs/>
                <w:sz w:val="20"/>
                <w:szCs w:val="20"/>
              </w:rPr>
              <w:t xml:space="preserve"> Ha as member of Board of Directors term 04 (2019-2014) on 23/06/2020</w:t>
            </w:r>
          </w:p>
        </w:tc>
      </w:tr>
    </w:tbl>
    <w:p w14:paraId="2ED73666" w14:textId="77777777" w:rsidR="004E60F5" w:rsidRPr="004E60F5" w:rsidRDefault="004E60F5" w:rsidP="004E60F5">
      <w:pPr>
        <w:tabs>
          <w:tab w:val="num" w:pos="720"/>
        </w:tabs>
        <w:jc w:val="both"/>
        <w:rPr>
          <w:rFonts w:ascii="Arial" w:hAnsi="Arial" w:cs="Arial"/>
          <w:b/>
          <w:sz w:val="20"/>
          <w:szCs w:val="20"/>
        </w:rPr>
      </w:pPr>
      <w:r w:rsidRPr="004E60F5">
        <w:rPr>
          <w:rFonts w:ascii="Arial" w:hAnsi="Arial" w:cs="Arial"/>
          <w:b/>
          <w:sz w:val="20"/>
          <w:szCs w:val="20"/>
        </w:rPr>
        <w:lastRenderedPageBreak/>
        <w:t xml:space="preserve">II. </w:t>
      </w:r>
      <w:r w:rsidRPr="004E60F5">
        <w:rPr>
          <w:rFonts w:ascii="Arial" w:hAnsi="Arial" w:cs="Arial"/>
          <w:b/>
          <w:sz w:val="20"/>
          <w:szCs w:val="20"/>
        </w:rPr>
        <w:tab/>
        <w:t>Board of Director (BOD)</w:t>
      </w:r>
    </w:p>
    <w:p w14:paraId="114EC04C" w14:textId="77777777" w:rsidR="004E60F5" w:rsidRPr="004E60F5" w:rsidRDefault="004E60F5" w:rsidP="004E60F5">
      <w:pPr>
        <w:numPr>
          <w:ilvl w:val="0"/>
          <w:numId w:val="2"/>
        </w:numPr>
        <w:spacing w:line="360" w:lineRule="auto"/>
        <w:jc w:val="both"/>
        <w:rPr>
          <w:rFonts w:ascii="Arial" w:hAnsi="Arial" w:cs="Arial"/>
          <w:sz w:val="20"/>
          <w:szCs w:val="20"/>
        </w:rPr>
      </w:pPr>
      <w:r w:rsidRPr="004E60F5">
        <w:rPr>
          <w:rFonts w:ascii="Arial" w:hAnsi="Arial" w:cs="Arial"/>
          <w:sz w:val="20"/>
          <w:szCs w:val="20"/>
        </w:rPr>
        <w:t xml:space="preserve">General Information of Board of Director (BOD)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765"/>
        <w:gridCol w:w="1329"/>
        <w:gridCol w:w="1715"/>
        <w:gridCol w:w="1306"/>
        <w:gridCol w:w="895"/>
        <w:gridCol w:w="1959"/>
      </w:tblGrid>
      <w:tr w:rsidR="004E60F5" w:rsidRPr="004E60F5" w14:paraId="3F8D4C50" w14:textId="77777777" w:rsidTr="008D0940">
        <w:tc>
          <w:tcPr>
            <w:tcW w:w="607" w:type="dxa"/>
            <w:tcBorders>
              <w:top w:val="single" w:sz="4" w:space="0" w:color="auto"/>
              <w:left w:val="single" w:sz="4" w:space="0" w:color="auto"/>
              <w:bottom w:val="single" w:sz="4" w:space="0" w:color="auto"/>
              <w:right w:val="single" w:sz="4" w:space="0" w:color="auto"/>
            </w:tcBorders>
            <w:hideMark/>
          </w:tcPr>
          <w:p w14:paraId="1533E3E7"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No.</w:t>
            </w:r>
          </w:p>
        </w:tc>
        <w:tc>
          <w:tcPr>
            <w:tcW w:w="1765" w:type="dxa"/>
            <w:tcBorders>
              <w:top w:val="single" w:sz="4" w:space="0" w:color="auto"/>
              <w:left w:val="single" w:sz="4" w:space="0" w:color="auto"/>
              <w:bottom w:val="single" w:sz="4" w:space="0" w:color="auto"/>
              <w:right w:val="single" w:sz="4" w:space="0" w:color="auto"/>
            </w:tcBorders>
            <w:hideMark/>
          </w:tcPr>
          <w:p w14:paraId="02BAC28E"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Members of BOD</w:t>
            </w:r>
          </w:p>
        </w:tc>
        <w:tc>
          <w:tcPr>
            <w:tcW w:w="1329" w:type="dxa"/>
            <w:tcBorders>
              <w:top w:val="single" w:sz="4" w:space="0" w:color="auto"/>
              <w:left w:val="single" w:sz="4" w:space="0" w:color="auto"/>
              <w:bottom w:val="single" w:sz="4" w:space="0" w:color="auto"/>
              <w:right w:val="single" w:sz="4" w:space="0" w:color="auto"/>
            </w:tcBorders>
            <w:hideMark/>
          </w:tcPr>
          <w:p w14:paraId="51C66673"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Title</w:t>
            </w:r>
          </w:p>
        </w:tc>
        <w:tc>
          <w:tcPr>
            <w:tcW w:w="1715" w:type="dxa"/>
            <w:tcBorders>
              <w:top w:val="single" w:sz="4" w:space="0" w:color="auto"/>
              <w:left w:val="single" w:sz="4" w:space="0" w:color="auto"/>
              <w:bottom w:val="single" w:sz="4" w:space="0" w:color="auto"/>
              <w:right w:val="single" w:sz="4" w:space="0" w:color="auto"/>
            </w:tcBorders>
            <w:hideMark/>
          </w:tcPr>
          <w:p w14:paraId="435531B5"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The beginning date of being (not being) BOD</w:t>
            </w:r>
          </w:p>
        </w:tc>
        <w:tc>
          <w:tcPr>
            <w:tcW w:w="1306" w:type="dxa"/>
            <w:tcBorders>
              <w:top w:val="single" w:sz="4" w:space="0" w:color="auto"/>
              <w:left w:val="single" w:sz="4" w:space="0" w:color="auto"/>
              <w:bottom w:val="single" w:sz="4" w:space="0" w:color="auto"/>
              <w:right w:val="single" w:sz="4" w:space="0" w:color="auto"/>
            </w:tcBorders>
            <w:hideMark/>
          </w:tcPr>
          <w:p w14:paraId="3660B4C3"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Attendance</w:t>
            </w:r>
          </w:p>
        </w:tc>
        <w:tc>
          <w:tcPr>
            <w:tcW w:w="895" w:type="dxa"/>
            <w:tcBorders>
              <w:top w:val="single" w:sz="4" w:space="0" w:color="auto"/>
              <w:left w:val="single" w:sz="4" w:space="0" w:color="auto"/>
              <w:bottom w:val="single" w:sz="4" w:space="0" w:color="auto"/>
              <w:right w:val="single" w:sz="4" w:space="0" w:color="auto"/>
            </w:tcBorders>
            <w:hideMark/>
          </w:tcPr>
          <w:p w14:paraId="370365AC"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Rate</w:t>
            </w:r>
          </w:p>
        </w:tc>
        <w:tc>
          <w:tcPr>
            <w:tcW w:w="1959" w:type="dxa"/>
            <w:tcBorders>
              <w:top w:val="single" w:sz="4" w:space="0" w:color="auto"/>
              <w:left w:val="single" w:sz="4" w:space="0" w:color="auto"/>
              <w:bottom w:val="single" w:sz="4" w:space="0" w:color="auto"/>
              <w:right w:val="single" w:sz="4" w:space="0" w:color="auto"/>
            </w:tcBorders>
            <w:hideMark/>
          </w:tcPr>
          <w:p w14:paraId="1860403E"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Reasons for not attending</w:t>
            </w:r>
          </w:p>
        </w:tc>
      </w:tr>
      <w:tr w:rsidR="008D0940" w:rsidRPr="004E60F5" w14:paraId="5416D637" w14:textId="77777777" w:rsidTr="008D0940">
        <w:tc>
          <w:tcPr>
            <w:tcW w:w="607" w:type="dxa"/>
            <w:tcBorders>
              <w:top w:val="single" w:sz="4" w:space="0" w:color="auto"/>
              <w:left w:val="single" w:sz="4" w:space="0" w:color="auto"/>
              <w:bottom w:val="single" w:sz="4" w:space="0" w:color="auto"/>
              <w:right w:val="single" w:sz="4" w:space="0" w:color="auto"/>
            </w:tcBorders>
            <w:hideMark/>
          </w:tcPr>
          <w:p w14:paraId="2AB55EF9"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1</w:t>
            </w:r>
          </w:p>
        </w:tc>
        <w:tc>
          <w:tcPr>
            <w:tcW w:w="1765" w:type="dxa"/>
            <w:tcBorders>
              <w:top w:val="single" w:sz="4" w:space="0" w:color="auto"/>
              <w:left w:val="single" w:sz="4" w:space="0" w:color="auto"/>
              <w:bottom w:val="single" w:sz="4" w:space="0" w:color="auto"/>
              <w:right w:val="single" w:sz="4" w:space="0" w:color="auto"/>
            </w:tcBorders>
            <w:hideMark/>
          </w:tcPr>
          <w:p w14:paraId="0B093BFE"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Do Tien </w:t>
            </w:r>
            <w:proofErr w:type="spellStart"/>
            <w:r>
              <w:rPr>
                <w:rFonts w:ascii="Arial" w:hAnsi="Arial" w:cs="Arial"/>
                <w:sz w:val="20"/>
                <w:szCs w:val="20"/>
              </w:rPr>
              <w:t>Duc</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7C4F4853"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 xml:space="preserve">Chairman  </w:t>
            </w:r>
          </w:p>
        </w:tc>
        <w:tc>
          <w:tcPr>
            <w:tcW w:w="1715" w:type="dxa"/>
            <w:tcBorders>
              <w:top w:val="single" w:sz="4" w:space="0" w:color="auto"/>
              <w:left w:val="single" w:sz="4" w:space="0" w:color="auto"/>
              <w:bottom w:val="single" w:sz="4" w:space="0" w:color="auto"/>
              <w:right w:val="single" w:sz="4" w:space="0" w:color="auto"/>
            </w:tcBorders>
            <w:hideMark/>
          </w:tcPr>
          <w:p w14:paraId="08969C2E" w14:textId="77777777" w:rsidR="008D0940" w:rsidRPr="004E60F5" w:rsidRDefault="008D0940">
            <w:pPr>
              <w:jc w:val="both"/>
              <w:rPr>
                <w:rFonts w:ascii="Arial" w:hAnsi="Arial" w:cs="Arial"/>
                <w:sz w:val="20"/>
                <w:szCs w:val="20"/>
              </w:rPr>
            </w:pPr>
            <w:r>
              <w:rPr>
                <w:rFonts w:ascii="Arial" w:hAnsi="Arial" w:cs="Arial"/>
                <w:sz w:val="20"/>
                <w:szCs w:val="20"/>
              </w:rPr>
              <w:t>26/06/2019</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4F2464A" w14:textId="77777777" w:rsidR="008D0940" w:rsidRPr="004E60F5" w:rsidRDefault="008D0940">
            <w:pPr>
              <w:jc w:val="both"/>
              <w:rPr>
                <w:rFonts w:ascii="Arial" w:hAnsi="Arial" w:cs="Arial"/>
                <w:sz w:val="20"/>
                <w:szCs w:val="20"/>
              </w:rPr>
            </w:pPr>
            <w:r>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hideMark/>
          </w:tcPr>
          <w:p w14:paraId="2D7F337D"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hideMark/>
          </w:tcPr>
          <w:p w14:paraId="03E71B81" w14:textId="77777777" w:rsidR="008D0940" w:rsidRPr="004E60F5" w:rsidRDefault="008D0940">
            <w:pPr>
              <w:tabs>
                <w:tab w:val="num" w:pos="720"/>
              </w:tabs>
              <w:jc w:val="both"/>
              <w:rPr>
                <w:rFonts w:ascii="Arial" w:hAnsi="Arial" w:cs="Arial"/>
                <w:sz w:val="20"/>
                <w:szCs w:val="20"/>
              </w:rPr>
            </w:pPr>
          </w:p>
        </w:tc>
      </w:tr>
      <w:tr w:rsidR="008D0940" w:rsidRPr="004E60F5" w14:paraId="0EE72340" w14:textId="77777777" w:rsidTr="00A06717">
        <w:tc>
          <w:tcPr>
            <w:tcW w:w="607" w:type="dxa"/>
            <w:tcBorders>
              <w:top w:val="single" w:sz="4" w:space="0" w:color="auto"/>
              <w:left w:val="single" w:sz="4" w:space="0" w:color="auto"/>
              <w:bottom w:val="single" w:sz="4" w:space="0" w:color="auto"/>
              <w:right w:val="single" w:sz="4" w:space="0" w:color="auto"/>
            </w:tcBorders>
            <w:hideMark/>
          </w:tcPr>
          <w:p w14:paraId="0B24D839"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2</w:t>
            </w:r>
          </w:p>
        </w:tc>
        <w:tc>
          <w:tcPr>
            <w:tcW w:w="1765" w:type="dxa"/>
            <w:tcBorders>
              <w:top w:val="single" w:sz="4" w:space="0" w:color="auto"/>
              <w:left w:val="single" w:sz="4" w:space="0" w:color="auto"/>
              <w:bottom w:val="single" w:sz="4" w:space="0" w:color="auto"/>
              <w:right w:val="single" w:sz="4" w:space="0" w:color="auto"/>
            </w:tcBorders>
            <w:hideMark/>
          </w:tcPr>
          <w:p w14:paraId="1F87A6D3"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Trinh Vu </w:t>
            </w:r>
            <w:proofErr w:type="spellStart"/>
            <w:r>
              <w:rPr>
                <w:rFonts w:ascii="Arial" w:hAnsi="Arial" w:cs="Arial"/>
                <w:sz w:val="20"/>
                <w:szCs w:val="20"/>
              </w:rPr>
              <w:t>Khoa</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3217B542"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52917F30" w14:textId="77777777" w:rsidR="008D0940" w:rsidRPr="004E60F5" w:rsidRDefault="008D0940">
            <w:pPr>
              <w:rPr>
                <w:rFonts w:ascii="Arial" w:hAnsi="Arial" w:cs="Arial"/>
                <w:sz w:val="20"/>
                <w:szCs w:val="20"/>
              </w:rPr>
            </w:pPr>
            <w:r>
              <w:rPr>
                <w:rFonts w:ascii="Arial" w:hAnsi="Arial" w:cs="Arial"/>
                <w:sz w:val="20"/>
                <w:szCs w:val="20"/>
              </w:rPr>
              <w:t>04/06/2014</w:t>
            </w:r>
          </w:p>
        </w:tc>
        <w:tc>
          <w:tcPr>
            <w:tcW w:w="1306" w:type="dxa"/>
            <w:tcBorders>
              <w:top w:val="single" w:sz="4" w:space="0" w:color="auto"/>
              <w:left w:val="single" w:sz="4" w:space="0" w:color="auto"/>
              <w:bottom w:val="single" w:sz="4" w:space="0" w:color="auto"/>
              <w:right w:val="single" w:sz="4" w:space="0" w:color="auto"/>
            </w:tcBorders>
            <w:hideMark/>
          </w:tcPr>
          <w:p w14:paraId="32C948F4" w14:textId="77777777" w:rsidR="008D0940" w:rsidRDefault="008D0940">
            <w:r w:rsidRPr="00563CDB">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hideMark/>
          </w:tcPr>
          <w:p w14:paraId="6F007D6C"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tcPr>
          <w:p w14:paraId="00D88EB3" w14:textId="77777777" w:rsidR="008D0940" w:rsidRPr="004E60F5" w:rsidRDefault="008D0940">
            <w:pPr>
              <w:tabs>
                <w:tab w:val="num" w:pos="720"/>
              </w:tabs>
              <w:jc w:val="both"/>
              <w:rPr>
                <w:rFonts w:ascii="Arial" w:hAnsi="Arial" w:cs="Arial"/>
                <w:sz w:val="20"/>
                <w:szCs w:val="20"/>
              </w:rPr>
            </w:pPr>
          </w:p>
        </w:tc>
      </w:tr>
      <w:tr w:rsidR="008D0940" w:rsidRPr="004E60F5" w14:paraId="5716AC85" w14:textId="77777777" w:rsidTr="008D0940">
        <w:tc>
          <w:tcPr>
            <w:tcW w:w="607" w:type="dxa"/>
            <w:tcBorders>
              <w:top w:val="single" w:sz="4" w:space="0" w:color="auto"/>
              <w:left w:val="single" w:sz="4" w:space="0" w:color="auto"/>
              <w:bottom w:val="single" w:sz="4" w:space="0" w:color="auto"/>
              <w:right w:val="single" w:sz="4" w:space="0" w:color="auto"/>
            </w:tcBorders>
            <w:hideMark/>
          </w:tcPr>
          <w:p w14:paraId="544006E5"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3</w:t>
            </w:r>
          </w:p>
        </w:tc>
        <w:tc>
          <w:tcPr>
            <w:tcW w:w="1765" w:type="dxa"/>
            <w:tcBorders>
              <w:top w:val="single" w:sz="4" w:space="0" w:color="auto"/>
              <w:left w:val="single" w:sz="4" w:space="0" w:color="auto"/>
              <w:bottom w:val="single" w:sz="4" w:space="0" w:color="auto"/>
              <w:right w:val="single" w:sz="4" w:space="0" w:color="auto"/>
            </w:tcBorders>
            <w:hideMark/>
          </w:tcPr>
          <w:p w14:paraId="375570D2"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Nguyen Thi </w:t>
            </w:r>
            <w:proofErr w:type="spellStart"/>
            <w:r>
              <w:rPr>
                <w:rFonts w:ascii="Arial" w:hAnsi="Arial" w:cs="Arial"/>
                <w:sz w:val="20"/>
                <w:szCs w:val="20"/>
              </w:rPr>
              <w:t>Thanh</w:t>
            </w:r>
            <w:proofErr w:type="spellEnd"/>
            <w:r>
              <w:rPr>
                <w:rFonts w:ascii="Arial" w:hAnsi="Arial" w:cs="Arial"/>
                <w:sz w:val="20"/>
                <w:szCs w:val="20"/>
              </w:rPr>
              <w:t xml:space="preserve"> Trang</w:t>
            </w:r>
          </w:p>
        </w:tc>
        <w:tc>
          <w:tcPr>
            <w:tcW w:w="1329" w:type="dxa"/>
            <w:tcBorders>
              <w:top w:val="single" w:sz="4" w:space="0" w:color="auto"/>
              <w:left w:val="single" w:sz="4" w:space="0" w:color="auto"/>
              <w:bottom w:val="single" w:sz="4" w:space="0" w:color="auto"/>
              <w:right w:val="single" w:sz="4" w:space="0" w:color="auto"/>
            </w:tcBorders>
            <w:hideMark/>
          </w:tcPr>
          <w:p w14:paraId="63D6008D"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23E02061" w14:textId="77777777" w:rsidR="008D0940" w:rsidRPr="004E60F5" w:rsidRDefault="008D0940">
            <w:pPr>
              <w:rPr>
                <w:rFonts w:ascii="Arial" w:hAnsi="Arial" w:cs="Arial"/>
                <w:sz w:val="20"/>
                <w:szCs w:val="20"/>
              </w:rPr>
            </w:pPr>
            <w:r>
              <w:rPr>
                <w:rFonts w:ascii="Arial" w:hAnsi="Arial" w:cs="Arial"/>
                <w:sz w:val="20"/>
                <w:szCs w:val="20"/>
              </w:rPr>
              <w:t>04/06/2014</w:t>
            </w:r>
          </w:p>
        </w:tc>
        <w:tc>
          <w:tcPr>
            <w:tcW w:w="1306" w:type="dxa"/>
            <w:tcBorders>
              <w:top w:val="single" w:sz="4" w:space="0" w:color="auto"/>
              <w:left w:val="single" w:sz="4" w:space="0" w:color="auto"/>
              <w:bottom w:val="single" w:sz="4" w:space="0" w:color="auto"/>
              <w:right w:val="single" w:sz="4" w:space="0" w:color="auto"/>
            </w:tcBorders>
            <w:hideMark/>
          </w:tcPr>
          <w:p w14:paraId="6846E614" w14:textId="77777777" w:rsidR="008D0940" w:rsidRDefault="008D0940">
            <w:r w:rsidRPr="00563CDB">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hideMark/>
          </w:tcPr>
          <w:p w14:paraId="02F579FE"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tcPr>
          <w:p w14:paraId="1E55A7E5" w14:textId="77777777" w:rsidR="008D0940" w:rsidRPr="004E60F5" w:rsidRDefault="008D0940">
            <w:pPr>
              <w:tabs>
                <w:tab w:val="num" w:pos="720"/>
              </w:tabs>
              <w:jc w:val="both"/>
              <w:rPr>
                <w:rFonts w:ascii="Arial" w:hAnsi="Arial" w:cs="Arial"/>
                <w:sz w:val="20"/>
                <w:szCs w:val="20"/>
              </w:rPr>
            </w:pPr>
          </w:p>
        </w:tc>
      </w:tr>
      <w:tr w:rsidR="008D0940" w:rsidRPr="004E60F5" w14:paraId="238932DA" w14:textId="77777777" w:rsidTr="008D0940">
        <w:tc>
          <w:tcPr>
            <w:tcW w:w="607" w:type="dxa"/>
            <w:tcBorders>
              <w:top w:val="single" w:sz="4" w:space="0" w:color="auto"/>
              <w:left w:val="single" w:sz="4" w:space="0" w:color="auto"/>
              <w:bottom w:val="single" w:sz="4" w:space="0" w:color="auto"/>
              <w:right w:val="single" w:sz="4" w:space="0" w:color="auto"/>
            </w:tcBorders>
            <w:hideMark/>
          </w:tcPr>
          <w:p w14:paraId="1BE5613B"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4</w:t>
            </w:r>
          </w:p>
        </w:tc>
        <w:tc>
          <w:tcPr>
            <w:tcW w:w="1765" w:type="dxa"/>
            <w:tcBorders>
              <w:top w:val="single" w:sz="4" w:space="0" w:color="auto"/>
              <w:left w:val="single" w:sz="4" w:space="0" w:color="auto"/>
              <w:bottom w:val="single" w:sz="4" w:space="0" w:color="auto"/>
              <w:right w:val="single" w:sz="4" w:space="0" w:color="auto"/>
            </w:tcBorders>
            <w:hideMark/>
          </w:tcPr>
          <w:p w14:paraId="49CFD206"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Bich</w:t>
            </w:r>
            <w:proofErr w:type="spellEnd"/>
            <w:r>
              <w:rPr>
                <w:rFonts w:ascii="Arial" w:hAnsi="Arial" w:cs="Arial"/>
                <w:sz w:val="20"/>
                <w:szCs w:val="20"/>
              </w:rPr>
              <w:t xml:space="preserve"> Thao</w:t>
            </w:r>
          </w:p>
        </w:tc>
        <w:tc>
          <w:tcPr>
            <w:tcW w:w="1329" w:type="dxa"/>
            <w:tcBorders>
              <w:top w:val="single" w:sz="4" w:space="0" w:color="auto"/>
              <w:left w:val="single" w:sz="4" w:space="0" w:color="auto"/>
              <w:bottom w:val="single" w:sz="4" w:space="0" w:color="auto"/>
              <w:right w:val="single" w:sz="4" w:space="0" w:color="auto"/>
            </w:tcBorders>
            <w:hideMark/>
          </w:tcPr>
          <w:p w14:paraId="44B915DB"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0B885F0F" w14:textId="77777777" w:rsidR="008D0940" w:rsidRDefault="008D0940">
            <w:r w:rsidRPr="00115B31">
              <w:rPr>
                <w:rFonts w:ascii="Arial" w:hAnsi="Arial" w:cs="Arial"/>
                <w:sz w:val="20"/>
                <w:szCs w:val="20"/>
              </w:rPr>
              <w:t>26/06/2019</w:t>
            </w:r>
          </w:p>
        </w:tc>
        <w:tc>
          <w:tcPr>
            <w:tcW w:w="1306" w:type="dxa"/>
            <w:tcBorders>
              <w:top w:val="single" w:sz="4" w:space="0" w:color="auto"/>
              <w:left w:val="single" w:sz="4" w:space="0" w:color="auto"/>
              <w:bottom w:val="single" w:sz="4" w:space="0" w:color="auto"/>
              <w:right w:val="single" w:sz="4" w:space="0" w:color="auto"/>
            </w:tcBorders>
            <w:hideMark/>
          </w:tcPr>
          <w:p w14:paraId="09B37687" w14:textId="77777777" w:rsidR="008D0940" w:rsidRDefault="008D0940">
            <w:r w:rsidRPr="00563CDB">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hideMark/>
          </w:tcPr>
          <w:p w14:paraId="44D6D5BC"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hideMark/>
          </w:tcPr>
          <w:p w14:paraId="00D26C16" w14:textId="77777777" w:rsidR="008D0940" w:rsidRPr="004E60F5" w:rsidRDefault="008D0940">
            <w:pPr>
              <w:tabs>
                <w:tab w:val="num" w:pos="720"/>
              </w:tabs>
              <w:jc w:val="both"/>
              <w:rPr>
                <w:rFonts w:ascii="Arial" w:hAnsi="Arial" w:cs="Arial"/>
                <w:sz w:val="20"/>
                <w:szCs w:val="20"/>
              </w:rPr>
            </w:pPr>
          </w:p>
        </w:tc>
      </w:tr>
      <w:tr w:rsidR="008D0940" w:rsidRPr="004E60F5" w14:paraId="7D442644" w14:textId="77777777" w:rsidTr="008D0940">
        <w:trPr>
          <w:trHeight w:val="219"/>
        </w:trPr>
        <w:tc>
          <w:tcPr>
            <w:tcW w:w="607" w:type="dxa"/>
            <w:tcBorders>
              <w:top w:val="single" w:sz="4" w:space="0" w:color="auto"/>
              <w:left w:val="single" w:sz="4" w:space="0" w:color="auto"/>
              <w:bottom w:val="single" w:sz="4" w:space="0" w:color="auto"/>
              <w:right w:val="single" w:sz="4" w:space="0" w:color="auto"/>
            </w:tcBorders>
            <w:hideMark/>
          </w:tcPr>
          <w:p w14:paraId="6170AB23"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5</w:t>
            </w:r>
          </w:p>
        </w:tc>
        <w:tc>
          <w:tcPr>
            <w:tcW w:w="1765" w:type="dxa"/>
            <w:tcBorders>
              <w:top w:val="single" w:sz="4" w:space="0" w:color="auto"/>
              <w:left w:val="single" w:sz="4" w:space="0" w:color="auto"/>
              <w:bottom w:val="single" w:sz="4" w:space="0" w:color="auto"/>
              <w:right w:val="single" w:sz="4" w:space="0" w:color="auto"/>
            </w:tcBorders>
            <w:hideMark/>
          </w:tcPr>
          <w:p w14:paraId="3A62502B"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Tran Hong </w:t>
            </w:r>
            <w:proofErr w:type="spellStart"/>
            <w:r>
              <w:rPr>
                <w:rFonts w:ascii="Arial" w:hAnsi="Arial" w:cs="Arial"/>
                <w:sz w:val="20"/>
                <w:szCs w:val="20"/>
              </w:rPr>
              <w:t>Quang</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68AA59BC"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6A417283" w14:textId="77777777" w:rsidR="008D0940" w:rsidRDefault="008D0940">
            <w:r w:rsidRPr="00115B31">
              <w:rPr>
                <w:rFonts w:ascii="Arial" w:hAnsi="Arial" w:cs="Arial"/>
                <w:sz w:val="20"/>
                <w:szCs w:val="20"/>
              </w:rPr>
              <w:t>26/06/2019</w:t>
            </w:r>
          </w:p>
        </w:tc>
        <w:tc>
          <w:tcPr>
            <w:tcW w:w="1306" w:type="dxa"/>
            <w:tcBorders>
              <w:top w:val="single" w:sz="4" w:space="0" w:color="auto"/>
              <w:left w:val="single" w:sz="4" w:space="0" w:color="auto"/>
              <w:bottom w:val="single" w:sz="4" w:space="0" w:color="auto"/>
              <w:right w:val="single" w:sz="4" w:space="0" w:color="auto"/>
            </w:tcBorders>
            <w:hideMark/>
          </w:tcPr>
          <w:p w14:paraId="6BD2F709" w14:textId="77777777" w:rsidR="008D0940" w:rsidRDefault="008D0940">
            <w:r w:rsidRPr="00563CDB">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hideMark/>
          </w:tcPr>
          <w:p w14:paraId="175C003E"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hideMark/>
          </w:tcPr>
          <w:p w14:paraId="3F821A9F" w14:textId="77777777" w:rsidR="008D0940" w:rsidRPr="004E60F5" w:rsidRDefault="008D0940">
            <w:pPr>
              <w:tabs>
                <w:tab w:val="num" w:pos="720"/>
              </w:tabs>
              <w:jc w:val="both"/>
              <w:rPr>
                <w:rFonts w:ascii="Arial" w:hAnsi="Arial" w:cs="Arial"/>
                <w:sz w:val="20"/>
                <w:szCs w:val="20"/>
              </w:rPr>
            </w:pPr>
          </w:p>
        </w:tc>
      </w:tr>
      <w:tr w:rsidR="008D0940" w:rsidRPr="004E60F5" w14:paraId="46773870" w14:textId="77777777" w:rsidTr="008D0940">
        <w:trPr>
          <w:trHeight w:val="218"/>
        </w:trPr>
        <w:tc>
          <w:tcPr>
            <w:tcW w:w="607" w:type="dxa"/>
            <w:tcBorders>
              <w:top w:val="single" w:sz="4" w:space="0" w:color="auto"/>
              <w:left w:val="single" w:sz="4" w:space="0" w:color="auto"/>
              <w:bottom w:val="single" w:sz="4" w:space="0" w:color="auto"/>
              <w:right w:val="single" w:sz="4" w:space="0" w:color="auto"/>
            </w:tcBorders>
            <w:hideMark/>
          </w:tcPr>
          <w:p w14:paraId="3A7CFD1C"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6</w:t>
            </w:r>
          </w:p>
        </w:tc>
        <w:tc>
          <w:tcPr>
            <w:tcW w:w="1765" w:type="dxa"/>
            <w:tcBorders>
              <w:top w:val="single" w:sz="4" w:space="0" w:color="auto"/>
              <w:left w:val="single" w:sz="4" w:space="0" w:color="auto"/>
              <w:bottom w:val="single" w:sz="4" w:space="0" w:color="auto"/>
              <w:right w:val="single" w:sz="4" w:space="0" w:color="auto"/>
            </w:tcBorders>
            <w:hideMark/>
          </w:tcPr>
          <w:p w14:paraId="6806DF21"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Ngo </w:t>
            </w:r>
            <w:proofErr w:type="spellStart"/>
            <w:r>
              <w:rPr>
                <w:rFonts w:ascii="Arial" w:hAnsi="Arial" w:cs="Arial"/>
                <w:sz w:val="20"/>
                <w:szCs w:val="20"/>
              </w:rPr>
              <w:t>Thanh</w:t>
            </w:r>
            <w:proofErr w:type="spellEnd"/>
            <w:r>
              <w:rPr>
                <w:rFonts w:ascii="Arial" w:hAnsi="Arial" w:cs="Arial"/>
                <w:sz w:val="20"/>
                <w:szCs w:val="20"/>
              </w:rPr>
              <w:t xml:space="preserve"> Tung</w:t>
            </w:r>
          </w:p>
        </w:tc>
        <w:tc>
          <w:tcPr>
            <w:tcW w:w="1329" w:type="dxa"/>
            <w:tcBorders>
              <w:top w:val="single" w:sz="4" w:space="0" w:color="auto"/>
              <w:left w:val="single" w:sz="4" w:space="0" w:color="auto"/>
              <w:bottom w:val="single" w:sz="4" w:space="0" w:color="auto"/>
              <w:right w:val="single" w:sz="4" w:space="0" w:color="auto"/>
            </w:tcBorders>
            <w:hideMark/>
          </w:tcPr>
          <w:p w14:paraId="6AAAEB86"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3A1A5B28"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3105/2018</w:t>
            </w:r>
          </w:p>
        </w:tc>
        <w:tc>
          <w:tcPr>
            <w:tcW w:w="1306" w:type="dxa"/>
            <w:tcBorders>
              <w:top w:val="single" w:sz="4" w:space="0" w:color="auto"/>
              <w:left w:val="single" w:sz="4" w:space="0" w:color="auto"/>
              <w:bottom w:val="single" w:sz="4" w:space="0" w:color="auto"/>
              <w:right w:val="single" w:sz="4" w:space="0" w:color="auto"/>
            </w:tcBorders>
          </w:tcPr>
          <w:p w14:paraId="2027E174" w14:textId="77777777" w:rsidR="008D0940" w:rsidRDefault="008D0940">
            <w:r>
              <w:rPr>
                <w:rFonts w:ascii="Arial" w:hAnsi="Arial" w:cs="Arial"/>
                <w:sz w:val="20"/>
                <w:szCs w:val="20"/>
              </w:rPr>
              <w:t>2</w:t>
            </w:r>
            <w:r w:rsidRPr="00563CDB">
              <w:rPr>
                <w:rFonts w:ascii="Arial" w:hAnsi="Arial" w:cs="Arial"/>
                <w:sz w:val="20"/>
                <w:szCs w:val="20"/>
              </w:rPr>
              <w:t>/4</w:t>
            </w:r>
          </w:p>
        </w:tc>
        <w:tc>
          <w:tcPr>
            <w:tcW w:w="895" w:type="dxa"/>
            <w:tcBorders>
              <w:top w:val="single" w:sz="4" w:space="0" w:color="auto"/>
              <w:left w:val="single" w:sz="4" w:space="0" w:color="auto"/>
              <w:bottom w:val="single" w:sz="4" w:space="0" w:color="auto"/>
              <w:right w:val="single" w:sz="4" w:space="0" w:color="auto"/>
            </w:tcBorders>
          </w:tcPr>
          <w:p w14:paraId="3500E367" w14:textId="77777777" w:rsidR="008D0940" w:rsidRDefault="008D0940">
            <w:r>
              <w:rPr>
                <w:rFonts w:ascii="Arial" w:hAnsi="Arial" w:cs="Arial"/>
                <w:sz w:val="20"/>
                <w:szCs w:val="20"/>
              </w:rPr>
              <w:t>5</w:t>
            </w:r>
            <w:r w:rsidRPr="00385CB2">
              <w:rPr>
                <w:rFonts w:ascii="Arial" w:hAnsi="Arial" w:cs="Arial"/>
                <w:sz w:val="20"/>
                <w:szCs w:val="20"/>
              </w:rPr>
              <w:t>0%</w:t>
            </w:r>
          </w:p>
        </w:tc>
        <w:tc>
          <w:tcPr>
            <w:tcW w:w="1959" w:type="dxa"/>
            <w:tcBorders>
              <w:top w:val="single" w:sz="4" w:space="0" w:color="auto"/>
              <w:left w:val="single" w:sz="4" w:space="0" w:color="auto"/>
              <w:bottom w:val="single" w:sz="4" w:space="0" w:color="auto"/>
              <w:right w:val="single" w:sz="4" w:space="0" w:color="auto"/>
            </w:tcBorders>
            <w:hideMark/>
          </w:tcPr>
          <w:p w14:paraId="7E20AC19" w14:textId="77777777" w:rsidR="008D0940" w:rsidRPr="004E60F5" w:rsidRDefault="008D0940">
            <w:pPr>
              <w:tabs>
                <w:tab w:val="num" w:pos="720"/>
              </w:tabs>
              <w:jc w:val="both"/>
              <w:rPr>
                <w:rFonts w:ascii="Arial" w:hAnsi="Arial" w:cs="Arial"/>
                <w:sz w:val="20"/>
                <w:szCs w:val="20"/>
              </w:rPr>
            </w:pPr>
          </w:p>
        </w:tc>
      </w:tr>
      <w:tr w:rsidR="008D0940" w:rsidRPr="004E60F5" w14:paraId="00540D50" w14:textId="77777777" w:rsidTr="008D0940">
        <w:trPr>
          <w:trHeight w:val="169"/>
        </w:trPr>
        <w:tc>
          <w:tcPr>
            <w:tcW w:w="607" w:type="dxa"/>
            <w:tcBorders>
              <w:top w:val="single" w:sz="4" w:space="0" w:color="auto"/>
              <w:left w:val="single" w:sz="4" w:space="0" w:color="auto"/>
              <w:bottom w:val="single" w:sz="4" w:space="0" w:color="auto"/>
              <w:right w:val="single" w:sz="4" w:space="0" w:color="auto"/>
            </w:tcBorders>
            <w:hideMark/>
          </w:tcPr>
          <w:p w14:paraId="66BCF62E"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7</w:t>
            </w:r>
          </w:p>
        </w:tc>
        <w:tc>
          <w:tcPr>
            <w:tcW w:w="1765" w:type="dxa"/>
            <w:tcBorders>
              <w:top w:val="single" w:sz="4" w:space="0" w:color="auto"/>
              <w:left w:val="single" w:sz="4" w:space="0" w:color="auto"/>
              <w:bottom w:val="single" w:sz="4" w:space="0" w:color="auto"/>
              <w:right w:val="single" w:sz="4" w:space="0" w:color="auto"/>
            </w:tcBorders>
            <w:hideMark/>
          </w:tcPr>
          <w:p w14:paraId="7A3D2636"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Nguyen The </w:t>
            </w:r>
            <w:proofErr w:type="spellStart"/>
            <w:r>
              <w:rPr>
                <w:rFonts w:ascii="Arial" w:hAnsi="Arial" w:cs="Arial"/>
                <w:sz w:val="20"/>
                <w:szCs w:val="20"/>
              </w:rPr>
              <w:t>Tiep</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16EFEE37"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0D926C8E" w14:textId="77777777" w:rsidR="008D0940" w:rsidRPr="004E60F5" w:rsidRDefault="008D0940">
            <w:pPr>
              <w:rPr>
                <w:rFonts w:ascii="Arial" w:hAnsi="Arial" w:cs="Arial"/>
                <w:sz w:val="20"/>
                <w:szCs w:val="20"/>
              </w:rPr>
            </w:pPr>
            <w:r>
              <w:rPr>
                <w:rFonts w:ascii="Arial" w:hAnsi="Arial" w:cs="Arial"/>
                <w:sz w:val="20"/>
                <w:szCs w:val="20"/>
              </w:rPr>
              <w:t>26/06/2019</w:t>
            </w:r>
          </w:p>
        </w:tc>
        <w:tc>
          <w:tcPr>
            <w:tcW w:w="1306" w:type="dxa"/>
            <w:tcBorders>
              <w:top w:val="single" w:sz="4" w:space="0" w:color="auto"/>
              <w:left w:val="single" w:sz="4" w:space="0" w:color="auto"/>
              <w:bottom w:val="single" w:sz="4" w:space="0" w:color="auto"/>
              <w:right w:val="single" w:sz="4" w:space="0" w:color="auto"/>
            </w:tcBorders>
          </w:tcPr>
          <w:p w14:paraId="455B3C62" w14:textId="77777777" w:rsidR="008D0940" w:rsidRDefault="008D0940">
            <w:r w:rsidRPr="00563CDB">
              <w:rPr>
                <w:rFonts w:ascii="Arial" w:hAnsi="Arial" w:cs="Arial"/>
                <w:sz w:val="20"/>
                <w:szCs w:val="20"/>
              </w:rPr>
              <w:t>4/4</w:t>
            </w:r>
          </w:p>
        </w:tc>
        <w:tc>
          <w:tcPr>
            <w:tcW w:w="895" w:type="dxa"/>
            <w:tcBorders>
              <w:top w:val="single" w:sz="4" w:space="0" w:color="auto"/>
              <w:left w:val="single" w:sz="4" w:space="0" w:color="auto"/>
              <w:bottom w:val="single" w:sz="4" w:space="0" w:color="auto"/>
              <w:right w:val="single" w:sz="4" w:space="0" w:color="auto"/>
            </w:tcBorders>
          </w:tcPr>
          <w:p w14:paraId="5828494D" w14:textId="77777777" w:rsidR="008D0940" w:rsidRDefault="008D0940">
            <w:r w:rsidRPr="00385CB2">
              <w:rPr>
                <w:rFonts w:ascii="Arial" w:hAnsi="Arial" w:cs="Arial"/>
                <w:sz w:val="20"/>
                <w:szCs w:val="20"/>
              </w:rPr>
              <w:t>100%</w:t>
            </w:r>
          </w:p>
        </w:tc>
        <w:tc>
          <w:tcPr>
            <w:tcW w:w="1959" w:type="dxa"/>
            <w:tcBorders>
              <w:top w:val="single" w:sz="4" w:space="0" w:color="auto"/>
              <w:left w:val="single" w:sz="4" w:space="0" w:color="auto"/>
              <w:bottom w:val="single" w:sz="4" w:space="0" w:color="auto"/>
              <w:right w:val="single" w:sz="4" w:space="0" w:color="auto"/>
            </w:tcBorders>
            <w:hideMark/>
          </w:tcPr>
          <w:p w14:paraId="1C90F6AD" w14:textId="77777777" w:rsidR="008D0940" w:rsidRPr="004E60F5" w:rsidRDefault="008D0940">
            <w:pPr>
              <w:rPr>
                <w:rFonts w:ascii="Arial" w:hAnsi="Arial" w:cs="Arial"/>
                <w:sz w:val="20"/>
                <w:szCs w:val="20"/>
              </w:rPr>
            </w:pPr>
          </w:p>
        </w:tc>
      </w:tr>
      <w:tr w:rsidR="008D0940" w:rsidRPr="004E60F5" w14:paraId="4E94743A" w14:textId="77777777" w:rsidTr="008D0940">
        <w:trPr>
          <w:trHeight w:val="168"/>
        </w:trPr>
        <w:tc>
          <w:tcPr>
            <w:tcW w:w="607" w:type="dxa"/>
            <w:tcBorders>
              <w:top w:val="single" w:sz="4" w:space="0" w:color="auto"/>
              <w:left w:val="single" w:sz="4" w:space="0" w:color="auto"/>
              <w:bottom w:val="single" w:sz="4" w:space="0" w:color="auto"/>
              <w:right w:val="single" w:sz="4" w:space="0" w:color="auto"/>
            </w:tcBorders>
            <w:hideMark/>
          </w:tcPr>
          <w:p w14:paraId="338F6DF6" w14:textId="77777777" w:rsidR="008D0940" w:rsidRPr="004E60F5" w:rsidRDefault="008D0940">
            <w:pPr>
              <w:tabs>
                <w:tab w:val="num" w:pos="720"/>
              </w:tabs>
              <w:jc w:val="both"/>
              <w:rPr>
                <w:rFonts w:ascii="Arial" w:hAnsi="Arial" w:cs="Arial"/>
                <w:sz w:val="20"/>
                <w:szCs w:val="20"/>
              </w:rPr>
            </w:pPr>
            <w:r w:rsidRPr="004E60F5">
              <w:rPr>
                <w:rFonts w:ascii="Arial" w:hAnsi="Arial" w:cs="Arial"/>
                <w:sz w:val="20"/>
                <w:szCs w:val="20"/>
              </w:rPr>
              <w:t>8</w:t>
            </w:r>
          </w:p>
        </w:tc>
        <w:tc>
          <w:tcPr>
            <w:tcW w:w="1765" w:type="dxa"/>
            <w:tcBorders>
              <w:top w:val="single" w:sz="4" w:space="0" w:color="auto"/>
              <w:left w:val="single" w:sz="4" w:space="0" w:color="auto"/>
              <w:bottom w:val="single" w:sz="4" w:space="0" w:color="auto"/>
              <w:right w:val="single" w:sz="4" w:space="0" w:color="auto"/>
            </w:tcBorders>
            <w:hideMark/>
          </w:tcPr>
          <w:p w14:paraId="207A3D2E"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 xml:space="preserve">Nguyen Thi </w:t>
            </w:r>
            <w:proofErr w:type="spellStart"/>
            <w:r>
              <w:rPr>
                <w:rFonts w:ascii="Arial" w:hAnsi="Arial" w:cs="Arial"/>
                <w:sz w:val="20"/>
                <w:szCs w:val="20"/>
              </w:rPr>
              <w:t>Thanh</w:t>
            </w:r>
            <w:proofErr w:type="spellEnd"/>
            <w:r>
              <w:rPr>
                <w:rFonts w:ascii="Arial" w:hAnsi="Arial" w:cs="Arial"/>
                <w:sz w:val="20"/>
                <w:szCs w:val="20"/>
              </w:rPr>
              <w:t xml:space="preserve"> Ha</w:t>
            </w:r>
          </w:p>
        </w:tc>
        <w:tc>
          <w:tcPr>
            <w:tcW w:w="1329" w:type="dxa"/>
            <w:tcBorders>
              <w:top w:val="single" w:sz="4" w:space="0" w:color="auto"/>
              <w:left w:val="single" w:sz="4" w:space="0" w:color="auto"/>
              <w:bottom w:val="single" w:sz="4" w:space="0" w:color="auto"/>
              <w:right w:val="single" w:sz="4" w:space="0" w:color="auto"/>
            </w:tcBorders>
            <w:hideMark/>
          </w:tcPr>
          <w:p w14:paraId="0C89C22A" w14:textId="77777777" w:rsidR="008D0940" w:rsidRDefault="008D0940">
            <w:r w:rsidRPr="009155CC">
              <w:rPr>
                <w:rFonts w:ascii="Arial" w:hAnsi="Arial" w:cs="Arial"/>
                <w:sz w:val="20"/>
                <w:szCs w:val="20"/>
              </w:rPr>
              <w:t xml:space="preserve">Member of Board of Directors  </w:t>
            </w:r>
          </w:p>
        </w:tc>
        <w:tc>
          <w:tcPr>
            <w:tcW w:w="1715" w:type="dxa"/>
            <w:tcBorders>
              <w:top w:val="single" w:sz="4" w:space="0" w:color="auto"/>
              <w:left w:val="single" w:sz="4" w:space="0" w:color="auto"/>
              <w:bottom w:val="single" w:sz="4" w:space="0" w:color="auto"/>
              <w:right w:val="single" w:sz="4" w:space="0" w:color="auto"/>
            </w:tcBorders>
            <w:hideMark/>
          </w:tcPr>
          <w:p w14:paraId="1BEA7E6E" w14:textId="77777777" w:rsidR="008D0940" w:rsidRPr="004E60F5" w:rsidRDefault="008D0940">
            <w:pPr>
              <w:rPr>
                <w:rFonts w:ascii="Arial" w:hAnsi="Arial" w:cs="Arial"/>
                <w:sz w:val="20"/>
                <w:szCs w:val="20"/>
              </w:rPr>
            </w:pPr>
            <w:r>
              <w:rPr>
                <w:rFonts w:ascii="Arial" w:hAnsi="Arial" w:cs="Arial"/>
                <w:sz w:val="20"/>
                <w:szCs w:val="20"/>
              </w:rPr>
              <w:t>23/06/2020</w:t>
            </w:r>
          </w:p>
        </w:tc>
        <w:tc>
          <w:tcPr>
            <w:tcW w:w="1306" w:type="dxa"/>
            <w:tcBorders>
              <w:top w:val="single" w:sz="4" w:space="0" w:color="auto"/>
              <w:left w:val="single" w:sz="4" w:space="0" w:color="auto"/>
              <w:bottom w:val="single" w:sz="4" w:space="0" w:color="auto"/>
              <w:right w:val="single" w:sz="4" w:space="0" w:color="auto"/>
            </w:tcBorders>
          </w:tcPr>
          <w:p w14:paraId="0E010C25"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w:t>
            </w:r>
          </w:p>
        </w:tc>
        <w:tc>
          <w:tcPr>
            <w:tcW w:w="895" w:type="dxa"/>
            <w:tcBorders>
              <w:top w:val="single" w:sz="4" w:space="0" w:color="auto"/>
              <w:left w:val="single" w:sz="4" w:space="0" w:color="auto"/>
              <w:bottom w:val="single" w:sz="4" w:space="0" w:color="auto"/>
              <w:right w:val="single" w:sz="4" w:space="0" w:color="auto"/>
            </w:tcBorders>
          </w:tcPr>
          <w:p w14:paraId="593B942C" w14:textId="77777777" w:rsidR="008D0940" w:rsidRPr="004E60F5" w:rsidRDefault="008D0940">
            <w:pPr>
              <w:tabs>
                <w:tab w:val="num" w:pos="720"/>
              </w:tabs>
              <w:jc w:val="both"/>
              <w:rPr>
                <w:rFonts w:ascii="Arial" w:hAnsi="Arial" w:cs="Arial"/>
                <w:sz w:val="20"/>
                <w:szCs w:val="20"/>
              </w:rPr>
            </w:pPr>
            <w:r>
              <w:rPr>
                <w:rFonts w:ascii="Arial" w:hAnsi="Arial" w:cs="Arial"/>
                <w:sz w:val="20"/>
                <w:szCs w:val="20"/>
              </w:rPr>
              <w:t>-</w:t>
            </w:r>
          </w:p>
        </w:tc>
        <w:tc>
          <w:tcPr>
            <w:tcW w:w="1959" w:type="dxa"/>
            <w:tcBorders>
              <w:top w:val="single" w:sz="4" w:space="0" w:color="auto"/>
              <w:left w:val="single" w:sz="4" w:space="0" w:color="auto"/>
              <w:bottom w:val="single" w:sz="4" w:space="0" w:color="auto"/>
              <w:right w:val="single" w:sz="4" w:space="0" w:color="auto"/>
            </w:tcBorders>
            <w:hideMark/>
          </w:tcPr>
          <w:p w14:paraId="5DB046AE" w14:textId="77777777" w:rsidR="008D0940" w:rsidRPr="004E60F5" w:rsidRDefault="008D0940">
            <w:pPr>
              <w:rPr>
                <w:rFonts w:ascii="Arial" w:hAnsi="Arial" w:cs="Arial"/>
                <w:sz w:val="20"/>
                <w:szCs w:val="20"/>
              </w:rPr>
            </w:pPr>
          </w:p>
        </w:tc>
      </w:tr>
    </w:tbl>
    <w:p w14:paraId="303BA7F1" w14:textId="77777777" w:rsidR="004E60F5" w:rsidRPr="004E60F5" w:rsidRDefault="004E60F5" w:rsidP="004E60F5">
      <w:pPr>
        <w:shd w:val="clear" w:color="auto" w:fill="FFFFFF"/>
        <w:spacing w:before="120" w:after="120" w:line="360" w:lineRule="auto"/>
        <w:contextualSpacing/>
        <w:jc w:val="both"/>
        <w:rPr>
          <w:rFonts w:ascii="Arial" w:hAnsi="Arial" w:cs="Arial"/>
          <w:sz w:val="20"/>
          <w:szCs w:val="20"/>
        </w:rPr>
      </w:pPr>
      <w:r w:rsidRPr="004E60F5">
        <w:rPr>
          <w:rFonts w:ascii="Arial" w:hAnsi="Arial" w:cs="Arial"/>
          <w:sz w:val="20"/>
          <w:szCs w:val="20"/>
          <w:lang w:val="vi-VN"/>
        </w:rPr>
        <w:t xml:space="preserve">2. The supervision by Board of Directors over Board of Managers of the </w:t>
      </w:r>
      <w:r w:rsidRPr="004E60F5">
        <w:rPr>
          <w:rFonts w:ascii="Arial" w:hAnsi="Arial" w:cs="Arial"/>
          <w:sz w:val="20"/>
          <w:szCs w:val="20"/>
        </w:rPr>
        <w:t>Company</w:t>
      </w:r>
    </w:p>
    <w:p w14:paraId="7BA69E57" w14:textId="77777777" w:rsidR="004E60F5" w:rsidRPr="004E60F5" w:rsidRDefault="004E60F5" w:rsidP="004E60F5">
      <w:pPr>
        <w:shd w:val="clear" w:color="auto" w:fill="FFFFFF"/>
        <w:spacing w:before="120" w:after="120" w:line="360" w:lineRule="auto"/>
        <w:contextualSpacing/>
        <w:jc w:val="both"/>
        <w:rPr>
          <w:rFonts w:ascii="Arial" w:hAnsi="Arial" w:cs="Arial"/>
          <w:sz w:val="20"/>
          <w:szCs w:val="20"/>
        </w:rPr>
      </w:pPr>
      <w:r w:rsidRPr="004E60F5">
        <w:rPr>
          <w:rFonts w:ascii="Arial" w:hAnsi="Arial" w:cs="Arial"/>
          <w:sz w:val="20"/>
          <w:szCs w:val="20"/>
          <w:lang w:val="vi-VN"/>
        </w:rPr>
        <w:t xml:space="preserve">3. Activities of sub-committees of Board of Directors of the </w:t>
      </w:r>
      <w:r w:rsidRPr="004E60F5">
        <w:rPr>
          <w:rFonts w:ascii="Arial" w:hAnsi="Arial" w:cs="Arial"/>
          <w:sz w:val="20"/>
          <w:szCs w:val="20"/>
        </w:rPr>
        <w:t>Company</w:t>
      </w:r>
      <w:r w:rsidR="00063EC4">
        <w:rPr>
          <w:rFonts w:ascii="Arial" w:hAnsi="Arial" w:cs="Arial"/>
          <w:sz w:val="20"/>
          <w:szCs w:val="20"/>
        </w:rPr>
        <w:t>: none</w:t>
      </w:r>
    </w:p>
    <w:p w14:paraId="42156EFC" w14:textId="77777777" w:rsidR="004E60F5" w:rsidRPr="004E60F5" w:rsidRDefault="004E60F5" w:rsidP="004E60F5">
      <w:pPr>
        <w:shd w:val="clear" w:color="auto" w:fill="FFFFFF"/>
        <w:spacing w:before="120" w:after="120" w:line="360" w:lineRule="auto"/>
        <w:contextualSpacing/>
        <w:jc w:val="both"/>
        <w:rPr>
          <w:rFonts w:ascii="Arial" w:hAnsi="Arial" w:cs="Arial"/>
          <w:sz w:val="20"/>
          <w:szCs w:val="20"/>
        </w:rPr>
      </w:pPr>
      <w:r w:rsidRPr="004E60F5">
        <w:rPr>
          <w:rFonts w:ascii="Arial" w:hAnsi="Arial" w:cs="Arial"/>
          <w:sz w:val="20"/>
          <w:szCs w:val="20"/>
          <w:lang w:val="vi-VN"/>
        </w:rPr>
        <w:t xml:space="preserve">4. Resolutions and decisions of Board of Directors of the </w:t>
      </w:r>
      <w:r w:rsidRPr="004E60F5">
        <w:rPr>
          <w:rFonts w:ascii="Arial" w:hAnsi="Arial" w:cs="Arial"/>
          <w:sz w:val="20"/>
          <w:szCs w:val="20"/>
        </w:rPr>
        <w:t>Company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5812"/>
      </w:tblGrid>
      <w:tr w:rsidR="004E60F5" w:rsidRPr="004E60F5" w14:paraId="3A9D9BAC" w14:textId="77777777" w:rsidTr="004E60F5">
        <w:tc>
          <w:tcPr>
            <w:tcW w:w="675" w:type="dxa"/>
            <w:tcBorders>
              <w:top w:val="single" w:sz="4" w:space="0" w:color="auto"/>
              <w:left w:val="single" w:sz="4" w:space="0" w:color="auto"/>
              <w:bottom w:val="single" w:sz="4" w:space="0" w:color="auto"/>
              <w:right w:val="single" w:sz="4" w:space="0" w:color="auto"/>
            </w:tcBorders>
            <w:hideMark/>
          </w:tcPr>
          <w:p w14:paraId="4B4F8B4B"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No.</w:t>
            </w:r>
          </w:p>
        </w:tc>
        <w:tc>
          <w:tcPr>
            <w:tcW w:w="2694" w:type="dxa"/>
            <w:tcBorders>
              <w:top w:val="single" w:sz="4" w:space="0" w:color="auto"/>
              <w:left w:val="single" w:sz="4" w:space="0" w:color="auto"/>
              <w:bottom w:val="single" w:sz="4" w:space="0" w:color="auto"/>
              <w:right w:val="single" w:sz="4" w:space="0" w:color="auto"/>
            </w:tcBorders>
            <w:hideMark/>
          </w:tcPr>
          <w:p w14:paraId="459F9C9B"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Resolution/ Decision No.</w:t>
            </w:r>
          </w:p>
        </w:tc>
        <w:tc>
          <w:tcPr>
            <w:tcW w:w="1417" w:type="dxa"/>
            <w:tcBorders>
              <w:top w:val="single" w:sz="4" w:space="0" w:color="auto"/>
              <w:left w:val="single" w:sz="4" w:space="0" w:color="auto"/>
              <w:bottom w:val="single" w:sz="4" w:space="0" w:color="auto"/>
              <w:right w:val="single" w:sz="4" w:space="0" w:color="auto"/>
            </w:tcBorders>
            <w:hideMark/>
          </w:tcPr>
          <w:p w14:paraId="1747B06A"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Date</w:t>
            </w:r>
          </w:p>
        </w:tc>
        <w:tc>
          <w:tcPr>
            <w:tcW w:w="5812" w:type="dxa"/>
            <w:tcBorders>
              <w:top w:val="single" w:sz="4" w:space="0" w:color="auto"/>
              <w:left w:val="single" w:sz="4" w:space="0" w:color="auto"/>
              <w:bottom w:val="single" w:sz="4" w:space="0" w:color="auto"/>
              <w:right w:val="single" w:sz="4" w:space="0" w:color="auto"/>
            </w:tcBorders>
            <w:hideMark/>
          </w:tcPr>
          <w:p w14:paraId="34479EA3" w14:textId="77777777" w:rsidR="004E60F5" w:rsidRPr="004E60F5" w:rsidRDefault="004E60F5">
            <w:pPr>
              <w:spacing w:before="120" w:after="120" w:line="360" w:lineRule="auto"/>
              <w:contextualSpacing/>
              <w:jc w:val="both"/>
              <w:rPr>
                <w:rFonts w:ascii="Arial" w:eastAsia="Times New Roman" w:hAnsi="Arial" w:cs="Arial"/>
                <w:b/>
                <w:bCs/>
                <w:sz w:val="20"/>
                <w:szCs w:val="20"/>
              </w:rPr>
            </w:pPr>
            <w:r w:rsidRPr="004E60F5">
              <w:rPr>
                <w:rFonts w:ascii="Arial" w:eastAsia="Times New Roman" w:hAnsi="Arial" w:cs="Arial"/>
                <w:b/>
                <w:bCs/>
                <w:sz w:val="20"/>
                <w:szCs w:val="20"/>
              </w:rPr>
              <w:t>Content</w:t>
            </w:r>
          </w:p>
        </w:tc>
      </w:tr>
      <w:tr w:rsidR="004E60F5" w:rsidRPr="004E60F5" w14:paraId="6E1CD629" w14:textId="77777777" w:rsidTr="004E60F5">
        <w:trPr>
          <w:trHeight w:val="30"/>
        </w:trPr>
        <w:tc>
          <w:tcPr>
            <w:tcW w:w="675" w:type="dxa"/>
            <w:tcBorders>
              <w:top w:val="single" w:sz="4" w:space="0" w:color="auto"/>
              <w:left w:val="single" w:sz="4" w:space="0" w:color="auto"/>
              <w:bottom w:val="single" w:sz="4" w:space="0" w:color="auto"/>
              <w:right w:val="single" w:sz="4" w:space="0" w:color="auto"/>
            </w:tcBorders>
            <w:hideMark/>
          </w:tcPr>
          <w:p w14:paraId="4B69E1C3" w14:textId="77777777" w:rsidR="004E60F5" w:rsidRPr="004E60F5" w:rsidRDefault="004E60F5">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3806CC3C" w14:textId="77777777" w:rsidR="004E60F5" w:rsidRPr="004E60F5" w:rsidRDefault="00063EC4">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01/2020/NQ/HDQT.NK4</w:t>
            </w:r>
          </w:p>
        </w:tc>
        <w:tc>
          <w:tcPr>
            <w:tcW w:w="1417" w:type="dxa"/>
            <w:tcBorders>
              <w:top w:val="single" w:sz="4" w:space="0" w:color="auto"/>
              <w:left w:val="single" w:sz="4" w:space="0" w:color="auto"/>
              <w:bottom w:val="single" w:sz="4" w:space="0" w:color="auto"/>
              <w:right w:val="single" w:sz="4" w:space="0" w:color="auto"/>
            </w:tcBorders>
            <w:hideMark/>
          </w:tcPr>
          <w:p w14:paraId="77D5DDD4" w14:textId="77777777" w:rsidR="004E60F5" w:rsidRPr="004E60F5" w:rsidRDefault="00063EC4">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09</w:t>
            </w:r>
            <w:r w:rsidR="004E60F5" w:rsidRPr="004E60F5">
              <w:rPr>
                <w:rFonts w:ascii="Arial" w:eastAsia="Times New Roman" w:hAnsi="Arial" w:cs="Arial"/>
                <w:bCs/>
                <w:sz w:val="20"/>
                <w:szCs w:val="20"/>
              </w:rPr>
              <w:t>/01/2020</w:t>
            </w:r>
          </w:p>
        </w:tc>
        <w:tc>
          <w:tcPr>
            <w:tcW w:w="5812" w:type="dxa"/>
            <w:tcBorders>
              <w:top w:val="single" w:sz="4" w:space="0" w:color="auto"/>
              <w:left w:val="single" w:sz="4" w:space="0" w:color="auto"/>
              <w:bottom w:val="single" w:sz="4" w:space="0" w:color="auto"/>
              <w:right w:val="single" w:sz="4" w:space="0" w:color="auto"/>
            </w:tcBorders>
            <w:hideMark/>
          </w:tcPr>
          <w:p w14:paraId="62AC0B85" w14:textId="77777777" w:rsidR="004E60F5" w:rsidRDefault="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1: Board of Directors shall not approve the operating report in 2019 </w:t>
            </w:r>
            <w:r w:rsidRPr="004375CD">
              <w:rPr>
                <w:rFonts w:ascii="Arial" w:eastAsia="Times New Roman" w:hAnsi="Arial" w:cs="Arial"/>
                <w:bCs/>
                <w:sz w:val="20"/>
                <w:szCs w:val="20"/>
              </w:rPr>
              <w:t>temporary</w:t>
            </w:r>
          </w:p>
          <w:p w14:paraId="7D42D0BE" w14:textId="77777777" w:rsidR="004375CD" w:rsidRDefault="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Article 2: Approve missions and solutions as follows:</w:t>
            </w:r>
          </w:p>
          <w:p w14:paraId="074F0AA7" w14:textId="77777777" w:rsidR="004375CD" w:rsidRDefault="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1. For </w:t>
            </w:r>
            <w:r w:rsidRPr="004375CD">
              <w:rPr>
                <w:rFonts w:ascii="Arial" w:eastAsia="Times New Roman" w:hAnsi="Arial" w:cs="Arial"/>
                <w:bCs/>
                <w:sz w:val="20"/>
                <w:szCs w:val="20"/>
              </w:rPr>
              <w:t>strategic direction</w:t>
            </w:r>
            <w:r>
              <w:rPr>
                <w:rFonts w:ascii="Arial" w:eastAsia="Times New Roman" w:hAnsi="Arial" w:cs="Arial"/>
                <w:bCs/>
                <w:sz w:val="20"/>
                <w:szCs w:val="20"/>
              </w:rPr>
              <w:t>s of the Company:</w:t>
            </w:r>
          </w:p>
          <w:p w14:paraId="7E58656E" w14:textId="77777777" w:rsidR="004375CD" w:rsidRDefault="004375CD" w:rsidP="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Approve amended organization and operation Charter with </w:t>
            </w:r>
            <w:r w:rsidRPr="004375CD">
              <w:rPr>
                <w:rFonts w:ascii="Arial" w:eastAsia="Times New Roman" w:hAnsi="Arial" w:cs="Arial"/>
                <w:bCs/>
                <w:sz w:val="20"/>
                <w:szCs w:val="20"/>
              </w:rPr>
              <w:t>stab</w:t>
            </w:r>
            <w:r>
              <w:rPr>
                <w:rFonts w:ascii="Arial" w:eastAsia="Times New Roman" w:hAnsi="Arial" w:cs="Arial"/>
                <w:bCs/>
                <w:sz w:val="20"/>
                <w:szCs w:val="20"/>
              </w:rPr>
              <w:t xml:space="preserve">le and </w:t>
            </w:r>
            <w:r w:rsidRPr="004375CD">
              <w:rPr>
                <w:rFonts w:ascii="Arial" w:eastAsia="Times New Roman" w:hAnsi="Arial" w:cs="Arial"/>
                <w:bCs/>
                <w:sz w:val="20"/>
                <w:szCs w:val="20"/>
              </w:rPr>
              <w:t>lasting</w:t>
            </w:r>
            <w:r>
              <w:rPr>
                <w:rFonts w:ascii="Arial" w:eastAsia="Times New Roman" w:hAnsi="Arial" w:cs="Arial"/>
                <w:bCs/>
                <w:sz w:val="20"/>
                <w:szCs w:val="20"/>
              </w:rPr>
              <w:t xml:space="preserve"> </w:t>
            </w:r>
            <w:r w:rsidRPr="004375CD">
              <w:rPr>
                <w:rFonts w:ascii="Arial" w:eastAsia="Times New Roman" w:hAnsi="Arial" w:cs="Arial"/>
                <w:bCs/>
                <w:sz w:val="20"/>
                <w:szCs w:val="20"/>
              </w:rPr>
              <w:t>strategic direction</w:t>
            </w:r>
            <w:r>
              <w:rPr>
                <w:rFonts w:ascii="Arial" w:eastAsia="Times New Roman" w:hAnsi="Arial" w:cs="Arial"/>
                <w:bCs/>
                <w:sz w:val="20"/>
                <w:szCs w:val="20"/>
              </w:rPr>
              <w:t xml:space="preserve">s and operating targets </w:t>
            </w:r>
            <w:r w:rsidRPr="004375CD">
              <w:rPr>
                <w:rFonts w:ascii="Arial" w:eastAsia="Times New Roman" w:hAnsi="Arial" w:cs="Arial"/>
                <w:bCs/>
                <w:sz w:val="20"/>
                <w:szCs w:val="20"/>
              </w:rPr>
              <w:t xml:space="preserve">associated with investment in each </w:t>
            </w:r>
            <w:r>
              <w:rPr>
                <w:rFonts w:ascii="Arial" w:eastAsia="Times New Roman" w:hAnsi="Arial" w:cs="Arial"/>
                <w:bCs/>
                <w:sz w:val="20"/>
                <w:szCs w:val="20"/>
              </w:rPr>
              <w:t>phase</w:t>
            </w:r>
          </w:p>
          <w:p w14:paraId="20383914" w14:textId="77777777" w:rsidR="004375CD" w:rsidRDefault="004375CD" w:rsidP="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2. For </w:t>
            </w:r>
            <w:r w:rsidR="004234E9" w:rsidRPr="004234E9">
              <w:rPr>
                <w:rFonts w:ascii="Arial" w:eastAsia="Times New Roman" w:hAnsi="Arial" w:cs="Arial"/>
                <w:bCs/>
                <w:sz w:val="20"/>
                <w:szCs w:val="20"/>
              </w:rPr>
              <w:t>Internal governance regulations</w:t>
            </w:r>
            <w:r w:rsidR="004234E9">
              <w:rPr>
                <w:rFonts w:ascii="Arial" w:eastAsia="Times New Roman" w:hAnsi="Arial" w:cs="Arial"/>
                <w:bCs/>
                <w:sz w:val="20"/>
                <w:szCs w:val="20"/>
              </w:rPr>
              <w:t>:</w:t>
            </w:r>
          </w:p>
          <w:p w14:paraId="27F28185" w14:textId="77777777" w:rsidR="004234E9" w:rsidRDefault="004234E9" w:rsidP="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 Approve </w:t>
            </w:r>
            <w:r w:rsidRPr="004234E9">
              <w:rPr>
                <w:rFonts w:ascii="Arial" w:eastAsia="Times New Roman" w:hAnsi="Arial" w:cs="Arial"/>
                <w:bCs/>
                <w:sz w:val="20"/>
                <w:szCs w:val="20"/>
              </w:rPr>
              <w:t>draft of</w:t>
            </w:r>
            <w:r>
              <w:rPr>
                <w:rFonts w:ascii="Arial" w:eastAsia="Times New Roman" w:hAnsi="Arial" w:cs="Arial"/>
                <w:bCs/>
                <w:sz w:val="20"/>
                <w:szCs w:val="20"/>
              </w:rPr>
              <w:t xml:space="preserve"> the financial governance </w:t>
            </w:r>
          </w:p>
          <w:p w14:paraId="1D5F8936" w14:textId="77777777" w:rsidR="004234E9" w:rsidRDefault="004234E9" w:rsidP="004375CD">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b. Approve basic contents for </w:t>
            </w:r>
            <w:r w:rsidRPr="004234E9">
              <w:rPr>
                <w:rFonts w:ascii="Arial" w:eastAsia="Times New Roman" w:hAnsi="Arial" w:cs="Arial"/>
                <w:bCs/>
                <w:sz w:val="20"/>
                <w:szCs w:val="20"/>
              </w:rPr>
              <w:t>regulations</w:t>
            </w:r>
          </w:p>
          <w:p w14:paraId="751F9170" w14:textId="0AA5A6A2" w:rsidR="004234E9" w:rsidRDefault="004234E9" w:rsidP="004234E9">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c. Authorize Board of Directors – Mrs. Nguyen </w:t>
            </w:r>
            <w:proofErr w:type="spellStart"/>
            <w:r>
              <w:rPr>
                <w:rFonts w:ascii="Arial" w:eastAsia="Times New Roman" w:hAnsi="Arial" w:cs="Arial"/>
                <w:bCs/>
                <w:sz w:val="20"/>
                <w:szCs w:val="20"/>
              </w:rPr>
              <w:t>Bich</w:t>
            </w:r>
            <w:proofErr w:type="spellEnd"/>
            <w:r>
              <w:rPr>
                <w:rFonts w:ascii="Arial" w:eastAsia="Times New Roman" w:hAnsi="Arial" w:cs="Arial"/>
                <w:bCs/>
                <w:sz w:val="20"/>
                <w:szCs w:val="20"/>
              </w:rPr>
              <w:t xml:space="preserve"> Thao to build the </w:t>
            </w:r>
            <w:r w:rsidRPr="004234E9">
              <w:rPr>
                <w:rFonts w:ascii="Arial" w:eastAsia="Times New Roman" w:hAnsi="Arial" w:cs="Arial"/>
                <w:bCs/>
                <w:sz w:val="20"/>
                <w:szCs w:val="20"/>
              </w:rPr>
              <w:t>regulations on rotation of leadership personnel</w:t>
            </w:r>
            <w:r>
              <w:rPr>
                <w:rFonts w:ascii="Arial" w:eastAsia="Times New Roman" w:hAnsi="Arial" w:cs="Arial"/>
                <w:bCs/>
                <w:sz w:val="20"/>
                <w:szCs w:val="20"/>
              </w:rPr>
              <w:t xml:space="preserve"> in accordance with the laws and </w:t>
            </w:r>
            <w:r w:rsidR="003B7EC7">
              <w:rPr>
                <w:rFonts w:ascii="Arial" w:eastAsia="Times New Roman" w:hAnsi="Arial" w:cs="Arial"/>
                <w:bCs/>
                <w:sz w:val="20"/>
                <w:szCs w:val="20"/>
              </w:rPr>
              <w:t>standard, targets</w:t>
            </w:r>
            <w:r>
              <w:rPr>
                <w:rFonts w:ascii="Arial" w:eastAsia="Times New Roman" w:hAnsi="Arial" w:cs="Arial"/>
                <w:bCs/>
                <w:sz w:val="20"/>
                <w:szCs w:val="20"/>
              </w:rPr>
              <w:t xml:space="preserve"> and abilities according to the operating result to </w:t>
            </w:r>
            <w:r w:rsidRPr="004234E9">
              <w:rPr>
                <w:rFonts w:ascii="Arial" w:eastAsia="Times New Roman" w:hAnsi="Arial" w:cs="Arial"/>
                <w:bCs/>
                <w:sz w:val="20"/>
                <w:szCs w:val="20"/>
              </w:rPr>
              <w:t>renew</w:t>
            </w:r>
            <w:r>
              <w:rPr>
                <w:rFonts w:ascii="Arial" w:eastAsia="Times New Roman" w:hAnsi="Arial" w:cs="Arial"/>
                <w:bCs/>
                <w:sz w:val="20"/>
                <w:szCs w:val="20"/>
              </w:rPr>
              <w:t xml:space="preserve"> the governance at branches and present to Board of Directors to decide</w:t>
            </w:r>
          </w:p>
          <w:p w14:paraId="571B7810" w14:textId="77777777" w:rsidR="004234E9" w:rsidRDefault="004234E9" w:rsidP="004234E9">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d. Request Board of General Managers stops paying losses and other expenses for </w:t>
            </w:r>
            <w:r w:rsidRPr="004234E9">
              <w:rPr>
                <w:rFonts w:ascii="Arial" w:eastAsia="Times New Roman" w:hAnsi="Arial" w:cs="Arial"/>
                <w:bCs/>
                <w:sz w:val="20"/>
                <w:szCs w:val="20"/>
              </w:rPr>
              <w:t>unprofitable branches</w:t>
            </w:r>
            <w:r>
              <w:rPr>
                <w:rFonts w:ascii="Arial" w:eastAsia="Times New Roman" w:hAnsi="Arial" w:cs="Arial"/>
                <w:bCs/>
                <w:sz w:val="20"/>
                <w:szCs w:val="20"/>
              </w:rPr>
              <w:t>. Those branches have to balance themselves for operation.</w:t>
            </w:r>
          </w:p>
          <w:p w14:paraId="53D9D9C0" w14:textId="77777777" w:rsidR="004234E9" w:rsidRDefault="004234E9" w:rsidP="00546B2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3. For </w:t>
            </w:r>
            <w:r w:rsidR="00546B20" w:rsidRPr="00546B20">
              <w:rPr>
                <w:rFonts w:ascii="Arial" w:eastAsia="Times New Roman" w:hAnsi="Arial" w:cs="Arial"/>
                <w:bCs/>
                <w:sz w:val="20"/>
                <w:szCs w:val="20"/>
              </w:rPr>
              <w:t>Information Technology</w:t>
            </w:r>
            <w:r w:rsidR="00546B20">
              <w:rPr>
                <w:rFonts w:ascii="Arial" w:eastAsia="Times New Roman" w:hAnsi="Arial" w:cs="Arial"/>
                <w:bCs/>
                <w:sz w:val="20"/>
                <w:szCs w:val="20"/>
              </w:rPr>
              <w:t xml:space="preserve"> </w:t>
            </w:r>
            <w:r w:rsidRPr="004234E9">
              <w:rPr>
                <w:rFonts w:ascii="Arial" w:eastAsia="Times New Roman" w:hAnsi="Arial" w:cs="Arial"/>
                <w:bCs/>
                <w:sz w:val="20"/>
                <w:szCs w:val="20"/>
              </w:rPr>
              <w:t>application</w:t>
            </w:r>
            <w:r w:rsidR="00546B20">
              <w:rPr>
                <w:rFonts w:ascii="Arial" w:eastAsia="Times New Roman" w:hAnsi="Arial" w:cs="Arial"/>
                <w:bCs/>
                <w:sz w:val="20"/>
                <w:szCs w:val="20"/>
              </w:rPr>
              <w:t xml:space="preserve"> for governance:</w:t>
            </w:r>
          </w:p>
          <w:p w14:paraId="67836FB7" w14:textId="66BDB463" w:rsidR="00546B20" w:rsidRDefault="00546B20" w:rsidP="00546B2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Approve buying 03 </w:t>
            </w:r>
            <w:r w:rsidR="003B7EC7">
              <w:rPr>
                <w:rFonts w:ascii="Arial" w:eastAsia="Times New Roman" w:hAnsi="Arial" w:cs="Arial"/>
                <w:bCs/>
                <w:sz w:val="20"/>
                <w:szCs w:val="20"/>
              </w:rPr>
              <w:t>software</w:t>
            </w:r>
            <w:r>
              <w:rPr>
                <w:rFonts w:ascii="Arial" w:eastAsia="Times New Roman" w:hAnsi="Arial" w:cs="Arial"/>
                <w:bCs/>
                <w:sz w:val="20"/>
                <w:szCs w:val="20"/>
              </w:rPr>
              <w:t xml:space="preserve"> and </w:t>
            </w:r>
            <w:r w:rsidRPr="00546B20">
              <w:rPr>
                <w:rFonts w:ascii="Arial" w:eastAsia="Times New Roman" w:hAnsi="Arial" w:cs="Arial"/>
                <w:bCs/>
                <w:sz w:val="20"/>
                <w:szCs w:val="20"/>
              </w:rPr>
              <w:t>deploying</w:t>
            </w:r>
            <w:r>
              <w:rPr>
                <w:rFonts w:ascii="Arial" w:eastAsia="Times New Roman" w:hAnsi="Arial" w:cs="Arial"/>
                <w:bCs/>
                <w:sz w:val="20"/>
                <w:szCs w:val="20"/>
              </w:rPr>
              <w:t xml:space="preserve"> in QII.2020:</w:t>
            </w:r>
          </w:p>
          <w:p w14:paraId="3861BEEF" w14:textId="1A295C8A" w:rsidR="00546B20" w:rsidRDefault="00546B20" w:rsidP="00546B20">
            <w:pPr>
              <w:spacing w:before="120" w:after="120" w:line="360" w:lineRule="auto"/>
              <w:contextualSpacing/>
              <w:jc w:val="both"/>
              <w:rPr>
                <w:rFonts w:ascii="Arial" w:eastAsia="Times New Roman" w:hAnsi="Arial" w:cs="Arial"/>
                <w:bCs/>
                <w:sz w:val="20"/>
                <w:szCs w:val="20"/>
              </w:rPr>
            </w:pPr>
            <w:r w:rsidRPr="00546B20">
              <w:rPr>
                <w:rFonts w:ascii="Arial" w:eastAsia="Times New Roman" w:hAnsi="Arial" w:cs="Arial"/>
                <w:bCs/>
                <w:sz w:val="20"/>
                <w:szCs w:val="20"/>
              </w:rPr>
              <w:t>Electronic office management software</w:t>
            </w:r>
            <w:r>
              <w:rPr>
                <w:rFonts w:ascii="Arial" w:eastAsia="Times New Roman" w:hAnsi="Arial" w:cs="Arial"/>
                <w:bCs/>
                <w:sz w:val="20"/>
                <w:szCs w:val="20"/>
              </w:rPr>
              <w:t xml:space="preserve">; Operate governance </w:t>
            </w:r>
            <w:r w:rsidR="003B7EC7">
              <w:rPr>
                <w:rFonts w:ascii="Arial" w:eastAsia="Times New Roman" w:hAnsi="Arial" w:cs="Arial"/>
                <w:bCs/>
                <w:sz w:val="20"/>
                <w:szCs w:val="20"/>
              </w:rPr>
              <w:t>software</w:t>
            </w:r>
            <w:r>
              <w:rPr>
                <w:rFonts w:ascii="Arial" w:eastAsia="Times New Roman" w:hAnsi="Arial" w:cs="Arial"/>
                <w:bCs/>
                <w:sz w:val="20"/>
                <w:szCs w:val="20"/>
              </w:rPr>
              <w:t xml:space="preserve">; Auditing and Financial management </w:t>
            </w:r>
            <w:r w:rsidR="003B7EC7">
              <w:rPr>
                <w:rFonts w:ascii="Arial" w:eastAsia="Times New Roman" w:hAnsi="Arial" w:cs="Arial"/>
                <w:bCs/>
                <w:sz w:val="20"/>
                <w:szCs w:val="20"/>
              </w:rPr>
              <w:t>software</w:t>
            </w:r>
            <w:r>
              <w:rPr>
                <w:rFonts w:ascii="Arial" w:eastAsia="Times New Roman" w:hAnsi="Arial" w:cs="Arial"/>
                <w:bCs/>
                <w:sz w:val="20"/>
                <w:szCs w:val="20"/>
              </w:rPr>
              <w:t>.</w:t>
            </w:r>
          </w:p>
          <w:p w14:paraId="18E6AF8B" w14:textId="77777777" w:rsidR="00546B20" w:rsidRDefault="00546B20" w:rsidP="00546B2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4. For organize </w:t>
            </w:r>
            <w:r w:rsidRPr="00546B20">
              <w:rPr>
                <w:rFonts w:ascii="Arial" w:eastAsia="Times New Roman" w:hAnsi="Arial" w:cs="Arial"/>
                <w:bCs/>
                <w:sz w:val="20"/>
                <w:szCs w:val="20"/>
              </w:rPr>
              <w:t>structure and personnel work</w:t>
            </w:r>
            <w:r>
              <w:rPr>
                <w:rFonts w:ascii="Arial" w:eastAsia="Times New Roman" w:hAnsi="Arial" w:cs="Arial"/>
                <w:bCs/>
                <w:sz w:val="20"/>
                <w:szCs w:val="20"/>
              </w:rPr>
              <w:t>:</w:t>
            </w:r>
          </w:p>
          <w:p w14:paraId="64E91D5E" w14:textId="77777777" w:rsidR="00546B20" w:rsidRDefault="00546B20" w:rsidP="00546B2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E</w:t>
            </w:r>
            <w:r w:rsidRPr="00546B20">
              <w:rPr>
                <w:rFonts w:ascii="Arial" w:eastAsia="Times New Roman" w:hAnsi="Arial" w:cs="Arial"/>
                <w:bCs/>
                <w:sz w:val="20"/>
                <w:szCs w:val="20"/>
              </w:rPr>
              <w:t>stablish</w:t>
            </w:r>
            <w:r>
              <w:rPr>
                <w:rFonts w:ascii="Arial" w:eastAsia="Times New Roman" w:hAnsi="Arial" w:cs="Arial"/>
                <w:bCs/>
                <w:sz w:val="20"/>
                <w:szCs w:val="20"/>
              </w:rPr>
              <w:t xml:space="preserve"> 02 sub-committees: H</w:t>
            </w:r>
            <w:r w:rsidRPr="00835453">
              <w:rPr>
                <w:rFonts w:ascii="Arial" w:eastAsia="Times New Roman" w:hAnsi="Arial" w:cs="Arial"/>
                <w:bCs/>
                <w:sz w:val="20"/>
                <w:szCs w:val="20"/>
              </w:rPr>
              <w:t xml:space="preserve">uman resources &amp; strategy </w:t>
            </w:r>
            <w:r>
              <w:rPr>
                <w:rFonts w:ascii="Arial" w:eastAsia="Times New Roman" w:hAnsi="Arial" w:cs="Arial"/>
                <w:bCs/>
                <w:sz w:val="20"/>
                <w:szCs w:val="20"/>
              </w:rPr>
              <w:t>s</w:t>
            </w:r>
            <w:r w:rsidRPr="00835453">
              <w:rPr>
                <w:rFonts w:ascii="Arial" w:eastAsia="Times New Roman" w:hAnsi="Arial" w:cs="Arial"/>
                <w:bCs/>
                <w:sz w:val="20"/>
                <w:szCs w:val="20"/>
              </w:rPr>
              <w:t>ub-committee</w:t>
            </w:r>
            <w:r>
              <w:rPr>
                <w:rFonts w:ascii="Arial" w:eastAsia="Times New Roman" w:hAnsi="Arial" w:cs="Arial"/>
                <w:bCs/>
                <w:sz w:val="20"/>
                <w:szCs w:val="20"/>
              </w:rPr>
              <w:t>; I</w:t>
            </w:r>
            <w:r w:rsidRPr="00835453">
              <w:rPr>
                <w:rFonts w:ascii="Arial" w:eastAsia="Times New Roman" w:hAnsi="Arial" w:cs="Arial"/>
                <w:bCs/>
                <w:sz w:val="20"/>
                <w:szCs w:val="20"/>
              </w:rPr>
              <w:t>nternal audit and project appraisal</w:t>
            </w:r>
            <w:r>
              <w:rPr>
                <w:rFonts w:ascii="Arial" w:eastAsia="Times New Roman" w:hAnsi="Arial" w:cs="Arial"/>
                <w:bCs/>
                <w:sz w:val="20"/>
                <w:szCs w:val="20"/>
              </w:rPr>
              <w:t xml:space="preserve"> s</w:t>
            </w:r>
            <w:r w:rsidRPr="00835453">
              <w:rPr>
                <w:rFonts w:ascii="Arial" w:eastAsia="Times New Roman" w:hAnsi="Arial" w:cs="Arial"/>
                <w:bCs/>
                <w:sz w:val="20"/>
                <w:szCs w:val="20"/>
              </w:rPr>
              <w:t>ub-committee</w:t>
            </w:r>
            <w:r>
              <w:rPr>
                <w:rFonts w:ascii="Arial" w:eastAsia="Times New Roman" w:hAnsi="Arial" w:cs="Arial"/>
                <w:bCs/>
                <w:sz w:val="20"/>
                <w:szCs w:val="20"/>
              </w:rPr>
              <w:t xml:space="preserve"> under Board of Directors;</w:t>
            </w:r>
          </w:p>
          <w:p w14:paraId="5E188FFD" w14:textId="77777777" w:rsidR="00546B20" w:rsidRDefault="00546B20" w:rsidP="00546B2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Approve </w:t>
            </w:r>
            <w:r w:rsidRPr="00546B20">
              <w:rPr>
                <w:rFonts w:ascii="Arial" w:eastAsia="Times New Roman" w:hAnsi="Arial" w:cs="Arial"/>
                <w:bCs/>
                <w:sz w:val="20"/>
                <w:szCs w:val="20"/>
              </w:rPr>
              <w:t>undertakings on streamlining management apparatus</w:t>
            </w:r>
          </w:p>
          <w:p w14:paraId="6F58CBE0" w14:textId="22156B16" w:rsidR="00C50A77" w:rsidRDefault="00C50A77" w:rsidP="00C50A7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 Request for </w:t>
            </w:r>
            <w:r w:rsidRPr="00C50A77">
              <w:rPr>
                <w:rFonts w:ascii="Arial" w:eastAsia="Times New Roman" w:hAnsi="Arial" w:cs="Arial"/>
                <w:bCs/>
                <w:sz w:val="20"/>
                <w:szCs w:val="20"/>
              </w:rPr>
              <w:t>criteria</w:t>
            </w:r>
            <w:r>
              <w:rPr>
                <w:rFonts w:ascii="Arial" w:eastAsia="Times New Roman" w:hAnsi="Arial" w:cs="Arial"/>
                <w:bCs/>
                <w:sz w:val="20"/>
                <w:szCs w:val="20"/>
              </w:rPr>
              <w:t xml:space="preserve"> according to BSC-KPI targets to renovate</w:t>
            </w:r>
            <w:r w:rsidRPr="00C50A77">
              <w:rPr>
                <w:rFonts w:ascii="Arial" w:eastAsia="Times New Roman" w:hAnsi="Arial" w:cs="Arial"/>
                <w:bCs/>
                <w:sz w:val="20"/>
                <w:szCs w:val="20"/>
              </w:rPr>
              <w:t xml:space="preserve"> the quality of work</w:t>
            </w:r>
            <w:r>
              <w:rPr>
                <w:rFonts w:ascii="Arial" w:eastAsia="Times New Roman" w:hAnsi="Arial" w:cs="Arial"/>
                <w:bCs/>
                <w:sz w:val="20"/>
                <w:szCs w:val="20"/>
              </w:rPr>
              <w:t xml:space="preserve"> and higher </w:t>
            </w:r>
            <w:r w:rsidR="003B7EC7">
              <w:rPr>
                <w:rFonts w:ascii="Arial" w:eastAsia="Times New Roman" w:hAnsi="Arial" w:cs="Arial"/>
                <w:bCs/>
                <w:sz w:val="20"/>
                <w:szCs w:val="20"/>
              </w:rPr>
              <w:t>standard</w:t>
            </w:r>
            <w:r>
              <w:rPr>
                <w:rFonts w:ascii="Arial" w:eastAsia="Times New Roman" w:hAnsi="Arial" w:cs="Arial"/>
                <w:bCs/>
                <w:sz w:val="20"/>
                <w:szCs w:val="20"/>
              </w:rPr>
              <w:t xml:space="preserve"> life for labors</w:t>
            </w:r>
          </w:p>
          <w:p w14:paraId="3C9250F4" w14:textId="77777777" w:rsidR="00C50A77" w:rsidRDefault="00C50A77" w:rsidP="00A0671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5. For </w:t>
            </w:r>
            <w:r w:rsidR="00A06717">
              <w:rPr>
                <w:rFonts w:ascii="Arial" w:eastAsia="Times New Roman" w:hAnsi="Arial" w:cs="Arial"/>
                <w:bCs/>
                <w:sz w:val="20"/>
                <w:szCs w:val="20"/>
              </w:rPr>
              <w:t xml:space="preserve">governance and use </w:t>
            </w:r>
            <w:r w:rsidR="00A06717" w:rsidRPr="00A06717">
              <w:rPr>
                <w:rFonts w:ascii="Arial" w:eastAsia="Times New Roman" w:hAnsi="Arial" w:cs="Arial"/>
                <w:bCs/>
                <w:sz w:val="20"/>
                <w:szCs w:val="20"/>
              </w:rPr>
              <w:t>of resources</w:t>
            </w:r>
            <w:r w:rsidR="00A06717">
              <w:rPr>
                <w:rFonts w:ascii="Arial" w:eastAsia="Times New Roman" w:hAnsi="Arial" w:cs="Arial"/>
                <w:bCs/>
                <w:sz w:val="20"/>
                <w:szCs w:val="20"/>
              </w:rPr>
              <w:t xml:space="preserve"> and </w:t>
            </w:r>
            <w:r w:rsidR="00A06717" w:rsidRPr="00A06717">
              <w:rPr>
                <w:rFonts w:ascii="Arial" w:eastAsia="Times New Roman" w:hAnsi="Arial" w:cs="Arial"/>
                <w:bCs/>
                <w:sz w:val="20"/>
                <w:szCs w:val="20"/>
              </w:rPr>
              <w:t>improve the efficiency of exploitation and use o</w:t>
            </w:r>
            <w:r w:rsidR="00A06717">
              <w:rPr>
                <w:rFonts w:ascii="Arial" w:eastAsia="Times New Roman" w:hAnsi="Arial" w:cs="Arial"/>
                <w:bCs/>
                <w:sz w:val="20"/>
                <w:szCs w:val="20"/>
              </w:rPr>
              <w:t>f housing and warehouses of the C</w:t>
            </w:r>
            <w:r w:rsidR="00A06717" w:rsidRPr="00A06717">
              <w:rPr>
                <w:rFonts w:ascii="Arial" w:eastAsia="Times New Roman" w:hAnsi="Arial" w:cs="Arial"/>
                <w:bCs/>
                <w:sz w:val="20"/>
                <w:szCs w:val="20"/>
              </w:rPr>
              <w:t>ompany</w:t>
            </w:r>
            <w:r w:rsidR="00A06717">
              <w:rPr>
                <w:rFonts w:ascii="Arial" w:eastAsia="Times New Roman" w:hAnsi="Arial" w:cs="Arial"/>
                <w:bCs/>
                <w:sz w:val="20"/>
                <w:szCs w:val="20"/>
              </w:rPr>
              <w:t>:</w:t>
            </w:r>
          </w:p>
          <w:p w14:paraId="54386ECA" w14:textId="2AB9FC24" w:rsidR="00A06717" w:rsidRDefault="00A06717" w:rsidP="00A0671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a. Financial resource:</w:t>
            </w:r>
            <w:r w:rsidR="003B7EC7">
              <w:rPr>
                <w:rFonts w:ascii="Arial" w:eastAsia="Times New Roman" w:hAnsi="Arial" w:cs="Arial"/>
                <w:bCs/>
                <w:sz w:val="20"/>
                <w:szCs w:val="20"/>
              </w:rPr>
              <w:t xml:space="preserve"> </w:t>
            </w:r>
            <w:r>
              <w:rPr>
                <w:rFonts w:ascii="Arial" w:eastAsia="Times New Roman" w:hAnsi="Arial" w:cs="Arial"/>
                <w:bCs/>
                <w:sz w:val="20"/>
                <w:szCs w:val="20"/>
              </w:rPr>
              <w:t>Open</w:t>
            </w:r>
            <w:r w:rsidRPr="00A06717">
              <w:rPr>
                <w:rFonts w:ascii="Arial" w:eastAsia="Times New Roman" w:hAnsi="Arial" w:cs="Arial"/>
                <w:bCs/>
                <w:sz w:val="20"/>
                <w:szCs w:val="20"/>
              </w:rPr>
              <w:t xml:space="preserve"> bank account</w:t>
            </w:r>
            <w:r>
              <w:rPr>
                <w:rFonts w:ascii="Arial" w:eastAsia="Times New Roman" w:hAnsi="Arial" w:cs="Arial"/>
                <w:bCs/>
                <w:sz w:val="20"/>
                <w:szCs w:val="20"/>
              </w:rPr>
              <w:t xml:space="preserve"> at least 04 </w:t>
            </w:r>
            <w:r w:rsidRPr="00A06717">
              <w:rPr>
                <w:rFonts w:ascii="Arial" w:eastAsia="Times New Roman" w:hAnsi="Arial" w:cs="Arial"/>
                <w:bCs/>
                <w:sz w:val="20"/>
                <w:szCs w:val="20"/>
              </w:rPr>
              <w:t>credit institutions</w:t>
            </w:r>
            <w:r>
              <w:rPr>
                <w:rFonts w:ascii="Arial" w:eastAsia="Times New Roman" w:hAnsi="Arial" w:cs="Arial"/>
                <w:bCs/>
                <w:sz w:val="20"/>
                <w:szCs w:val="20"/>
              </w:rPr>
              <w:t xml:space="preserve"> </w:t>
            </w:r>
            <w:r w:rsidRPr="00A06717">
              <w:rPr>
                <w:rFonts w:ascii="Arial" w:eastAsia="Times New Roman" w:hAnsi="Arial" w:cs="Arial"/>
                <w:bCs/>
                <w:sz w:val="20"/>
                <w:szCs w:val="20"/>
              </w:rPr>
              <w:t>to maximize the use of capital</w:t>
            </w:r>
          </w:p>
          <w:p w14:paraId="13FF2689" w14:textId="77777777" w:rsidR="00A06717" w:rsidRDefault="00A06717" w:rsidP="00A0671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b. </w:t>
            </w:r>
            <w:r w:rsidRPr="00A06717">
              <w:rPr>
                <w:rFonts w:ascii="Arial" w:eastAsia="Times New Roman" w:hAnsi="Arial" w:cs="Arial"/>
                <w:bCs/>
                <w:sz w:val="20"/>
                <w:szCs w:val="20"/>
              </w:rPr>
              <w:t>use o</w:t>
            </w:r>
            <w:r>
              <w:rPr>
                <w:rFonts w:ascii="Arial" w:eastAsia="Times New Roman" w:hAnsi="Arial" w:cs="Arial"/>
                <w:bCs/>
                <w:sz w:val="20"/>
                <w:szCs w:val="20"/>
              </w:rPr>
              <w:t>f housing and warehouses of the C</w:t>
            </w:r>
            <w:r w:rsidRPr="00A06717">
              <w:rPr>
                <w:rFonts w:ascii="Arial" w:eastAsia="Times New Roman" w:hAnsi="Arial" w:cs="Arial"/>
                <w:bCs/>
                <w:sz w:val="20"/>
                <w:szCs w:val="20"/>
              </w:rPr>
              <w:t>ompany</w:t>
            </w:r>
            <w:r>
              <w:rPr>
                <w:rFonts w:ascii="Arial" w:eastAsia="Times New Roman" w:hAnsi="Arial" w:cs="Arial"/>
                <w:bCs/>
                <w:sz w:val="20"/>
                <w:szCs w:val="20"/>
              </w:rPr>
              <w:t xml:space="preserve">: Authorize Board of General Managers and branches to cooperate closely with the Company to work with </w:t>
            </w:r>
            <w:r w:rsidRPr="00A06717">
              <w:rPr>
                <w:rFonts w:ascii="Arial" w:eastAsia="Times New Roman" w:hAnsi="Arial" w:cs="Arial"/>
                <w:bCs/>
                <w:sz w:val="20"/>
                <w:szCs w:val="20"/>
              </w:rPr>
              <w:t>ministries and committees</w:t>
            </w:r>
            <w:r>
              <w:rPr>
                <w:rFonts w:ascii="Arial" w:eastAsia="Times New Roman" w:hAnsi="Arial" w:cs="Arial"/>
                <w:bCs/>
                <w:sz w:val="20"/>
                <w:szCs w:val="20"/>
              </w:rPr>
              <w:t xml:space="preserve"> </w:t>
            </w:r>
            <w:r w:rsidRPr="00A06717">
              <w:rPr>
                <w:rFonts w:ascii="Arial" w:eastAsia="Times New Roman" w:hAnsi="Arial" w:cs="Arial"/>
                <w:bCs/>
                <w:sz w:val="20"/>
                <w:szCs w:val="20"/>
              </w:rPr>
              <w:t>to be approved</w:t>
            </w:r>
            <w:r>
              <w:rPr>
                <w:rFonts w:ascii="Arial" w:eastAsia="Times New Roman" w:hAnsi="Arial" w:cs="Arial"/>
                <w:bCs/>
                <w:sz w:val="20"/>
                <w:szCs w:val="20"/>
              </w:rPr>
              <w:t xml:space="preserve"> the housing and warehouse</w:t>
            </w:r>
            <w:r w:rsidRPr="00A06717">
              <w:rPr>
                <w:rFonts w:ascii="Arial" w:eastAsia="Times New Roman" w:hAnsi="Arial" w:cs="Arial"/>
                <w:bCs/>
                <w:sz w:val="20"/>
                <w:szCs w:val="20"/>
              </w:rPr>
              <w:t xml:space="preserve"> use plan</w:t>
            </w:r>
            <w:r w:rsidR="00EB0282">
              <w:rPr>
                <w:rFonts w:ascii="Arial" w:eastAsia="Times New Roman" w:hAnsi="Arial" w:cs="Arial"/>
                <w:bCs/>
                <w:sz w:val="20"/>
                <w:szCs w:val="20"/>
              </w:rPr>
              <w:t xml:space="preserve"> of VOSA according to D</w:t>
            </w:r>
            <w:r w:rsidR="00EB0282" w:rsidRPr="00EB0282">
              <w:rPr>
                <w:rFonts w:ascii="Arial" w:eastAsia="Times New Roman" w:hAnsi="Arial" w:cs="Arial"/>
                <w:bCs/>
                <w:sz w:val="20"/>
                <w:szCs w:val="20"/>
              </w:rPr>
              <w:t>ecree</w:t>
            </w:r>
            <w:r w:rsidR="00EB0282">
              <w:rPr>
                <w:rFonts w:ascii="Arial" w:eastAsia="Times New Roman" w:hAnsi="Arial" w:cs="Arial"/>
                <w:bCs/>
                <w:sz w:val="20"/>
                <w:szCs w:val="20"/>
              </w:rPr>
              <w:t xml:space="preserve"> No.167/2017/ND-CONNECTED PERSON and present to the Company </w:t>
            </w:r>
          </w:p>
          <w:p w14:paraId="3E75FF81" w14:textId="77777777" w:rsidR="00EB0282" w:rsidRDefault="00EB0282" w:rsidP="00A0671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6. Budget for making internal governance regulations of the Company:</w:t>
            </w:r>
          </w:p>
          <w:p w14:paraId="4FD7D85F" w14:textId="77777777" w:rsidR="00EB0282" w:rsidRDefault="00EB0282" w:rsidP="00A06717">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Board of Directors approve supporting budget for making internal governance regulations</w:t>
            </w:r>
          </w:p>
          <w:p w14:paraId="26948C8E" w14:textId="58B52380" w:rsidR="00EB0282" w:rsidRDefault="00EB0282" w:rsidP="00EB028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3: Board of Directors approves the operating plan for 2020 </w:t>
            </w:r>
            <w:r w:rsidRPr="00EB0282">
              <w:rPr>
                <w:rFonts w:ascii="Arial" w:eastAsia="Times New Roman" w:hAnsi="Arial" w:cs="Arial"/>
                <w:bCs/>
                <w:sz w:val="20"/>
                <w:szCs w:val="20"/>
              </w:rPr>
              <w:t>temporary</w:t>
            </w:r>
            <w:r w:rsidR="00F978E3">
              <w:rPr>
                <w:rFonts w:ascii="Arial" w:eastAsia="Times New Roman" w:hAnsi="Arial" w:cs="Arial"/>
                <w:bCs/>
                <w:sz w:val="20"/>
                <w:szCs w:val="20"/>
              </w:rPr>
              <w:t>: Total</w:t>
            </w:r>
            <w:r>
              <w:rPr>
                <w:rFonts w:ascii="Arial" w:eastAsia="Times New Roman" w:hAnsi="Arial" w:cs="Arial"/>
                <w:bCs/>
                <w:sz w:val="20"/>
                <w:szCs w:val="20"/>
              </w:rPr>
              <w:t xml:space="preserve"> revenue: VND 900 billion and Profit before tax: VND 42 billion</w:t>
            </w:r>
          </w:p>
          <w:p w14:paraId="2BE0E779" w14:textId="77777777" w:rsidR="00EB0282" w:rsidRPr="004E60F5" w:rsidRDefault="00EB0282" w:rsidP="00EB0282">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 xml:space="preserve">Article 4: Plan for organizing the Annual General Meeting of Shareholders 2020: Works for QI.2020 of Board of Directors  </w:t>
            </w:r>
          </w:p>
        </w:tc>
      </w:tr>
      <w:tr w:rsidR="00063EC4" w:rsidRPr="004E60F5" w14:paraId="69956AB5"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6350CE7D" w14:textId="77777777" w:rsidR="00063EC4" w:rsidRPr="004E60F5" w:rsidRDefault="00063EC4">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14:paraId="2E0E8B52" w14:textId="77777777" w:rsidR="00063EC4" w:rsidRDefault="00063EC4">
            <w:r w:rsidRPr="0012263E">
              <w:rPr>
                <w:rFonts w:ascii="Arial" w:eastAsia="Times New Roman" w:hAnsi="Arial" w:cs="Arial"/>
                <w:bCs/>
                <w:sz w:val="20"/>
                <w:szCs w:val="20"/>
              </w:rPr>
              <w:t>01/2020/NQ/HDQT.NK4</w:t>
            </w:r>
            <w:r w:rsidR="005661A9">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7F039091" w14:textId="77777777" w:rsidR="00063EC4" w:rsidRPr="004E60F5" w:rsidRDefault="00AB6D1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12/02</w:t>
            </w:r>
            <w:r w:rsidR="00063EC4"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46CE0B54" w14:textId="77777777" w:rsidR="00063EC4" w:rsidRPr="004E60F5" w:rsidRDefault="00AB6D10" w:rsidP="00283350">
            <w:pPr>
              <w:rPr>
                <w:rFonts w:ascii="Arial" w:hAnsi="Arial" w:cs="Arial"/>
                <w:sz w:val="20"/>
                <w:szCs w:val="20"/>
              </w:rPr>
            </w:pPr>
            <w:r>
              <w:rPr>
                <w:rFonts w:ascii="Arial" w:eastAsia="Times New Roman" w:hAnsi="Arial" w:cs="Arial"/>
                <w:bCs/>
                <w:sz w:val="20"/>
                <w:szCs w:val="20"/>
              </w:rPr>
              <w:t xml:space="preserve">Reappoint Mr. Trinh Vu </w:t>
            </w:r>
            <w:proofErr w:type="spellStart"/>
            <w:r>
              <w:rPr>
                <w:rFonts w:ascii="Arial" w:eastAsia="Times New Roman" w:hAnsi="Arial" w:cs="Arial"/>
                <w:bCs/>
                <w:sz w:val="20"/>
                <w:szCs w:val="20"/>
              </w:rPr>
              <w:t>Khoa</w:t>
            </w:r>
            <w:proofErr w:type="spellEnd"/>
            <w:r>
              <w:rPr>
                <w:rFonts w:ascii="Arial" w:eastAsia="Times New Roman" w:hAnsi="Arial" w:cs="Arial"/>
                <w:bCs/>
                <w:sz w:val="20"/>
                <w:szCs w:val="20"/>
              </w:rPr>
              <w:t xml:space="preserve"> – General Manager of </w:t>
            </w:r>
            <w:proofErr w:type="spellStart"/>
            <w:r>
              <w:rPr>
                <w:rFonts w:ascii="Arial" w:eastAsia="Times New Roman" w:hAnsi="Arial" w:cs="Arial"/>
                <w:bCs/>
                <w:sz w:val="20"/>
                <w:szCs w:val="20"/>
              </w:rPr>
              <w:t>Quang</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Ninh</w:t>
            </w:r>
            <w:proofErr w:type="spellEnd"/>
            <w:r>
              <w:rPr>
                <w:rFonts w:ascii="Arial" w:eastAsia="Times New Roman" w:hAnsi="Arial" w:cs="Arial"/>
                <w:bCs/>
                <w:sz w:val="20"/>
                <w:szCs w:val="20"/>
              </w:rPr>
              <w:t xml:space="preserve"> branch</w:t>
            </w:r>
          </w:p>
        </w:tc>
      </w:tr>
      <w:tr w:rsidR="005661A9" w:rsidRPr="004E60F5" w14:paraId="1C90AC0E"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242B8FC0"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14:paraId="3636851A"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02</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649D13CE" w14:textId="77777777" w:rsidR="005661A9" w:rsidRPr="004E60F5" w:rsidRDefault="00AB6D10">
            <w:pPr>
              <w:rPr>
                <w:rFonts w:ascii="Arial" w:hAnsi="Arial" w:cs="Arial"/>
                <w:sz w:val="20"/>
                <w:szCs w:val="20"/>
              </w:rPr>
            </w:pPr>
            <w:r>
              <w:rPr>
                <w:rFonts w:ascii="Arial" w:eastAsia="Times New Roman" w:hAnsi="Arial" w:cs="Arial"/>
                <w:bCs/>
                <w:sz w:val="20"/>
                <w:szCs w:val="20"/>
              </w:rPr>
              <w:t>10/03</w:t>
            </w:r>
            <w:r w:rsidR="005661A9"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790DAC1C" w14:textId="77777777" w:rsidR="005661A9" w:rsidRPr="004E60F5" w:rsidRDefault="00AB6D10" w:rsidP="00283350">
            <w:pPr>
              <w:rPr>
                <w:rFonts w:ascii="Arial" w:hAnsi="Arial" w:cs="Arial"/>
                <w:sz w:val="20"/>
                <w:szCs w:val="20"/>
              </w:rPr>
            </w:pPr>
            <w:r>
              <w:rPr>
                <w:rFonts w:ascii="Arial" w:eastAsia="Times New Roman" w:hAnsi="Arial" w:cs="Arial"/>
                <w:bCs/>
                <w:sz w:val="20"/>
                <w:szCs w:val="20"/>
              </w:rPr>
              <w:t xml:space="preserve">Reappoint Mr. Nguyen </w:t>
            </w:r>
            <w:proofErr w:type="spellStart"/>
            <w:r>
              <w:rPr>
                <w:rFonts w:ascii="Arial" w:eastAsia="Times New Roman" w:hAnsi="Arial" w:cs="Arial"/>
                <w:bCs/>
                <w:sz w:val="20"/>
                <w:szCs w:val="20"/>
              </w:rPr>
              <w:t>Gia</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Hien</w:t>
            </w:r>
            <w:proofErr w:type="spellEnd"/>
            <w:r>
              <w:rPr>
                <w:rFonts w:ascii="Arial" w:eastAsia="Times New Roman" w:hAnsi="Arial" w:cs="Arial"/>
                <w:bCs/>
                <w:sz w:val="20"/>
                <w:szCs w:val="20"/>
              </w:rPr>
              <w:t xml:space="preserve"> – General Manager of Sai </w:t>
            </w:r>
            <w:proofErr w:type="spellStart"/>
            <w:r>
              <w:rPr>
                <w:rFonts w:ascii="Arial" w:eastAsia="Times New Roman" w:hAnsi="Arial" w:cs="Arial"/>
                <w:bCs/>
                <w:sz w:val="20"/>
                <w:szCs w:val="20"/>
              </w:rPr>
              <w:t>Gon</w:t>
            </w:r>
            <w:proofErr w:type="spellEnd"/>
            <w:r>
              <w:rPr>
                <w:rFonts w:ascii="Arial" w:eastAsia="Times New Roman" w:hAnsi="Arial" w:cs="Arial"/>
                <w:bCs/>
                <w:sz w:val="20"/>
                <w:szCs w:val="20"/>
              </w:rPr>
              <w:t xml:space="preserve">  branch</w:t>
            </w:r>
          </w:p>
        </w:tc>
      </w:tr>
      <w:tr w:rsidR="005661A9" w:rsidRPr="004E60F5" w14:paraId="0CC69D91"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75254E8E"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14:paraId="334383A4"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03</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401DED57" w14:textId="77777777" w:rsidR="005661A9" w:rsidRPr="004E60F5" w:rsidRDefault="00AB6D10">
            <w:pPr>
              <w:rPr>
                <w:rFonts w:ascii="Arial" w:hAnsi="Arial" w:cs="Arial"/>
                <w:sz w:val="20"/>
                <w:szCs w:val="20"/>
              </w:rPr>
            </w:pPr>
            <w:r>
              <w:rPr>
                <w:rFonts w:ascii="Arial" w:eastAsia="Times New Roman" w:hAnsi="Arial" w:cs="Arial"/>
                <w:bCs/>
                <w:sz w:val="20"/>
                <w:szCs w:val="20"/>
              </w:rPr>
              <w:t>17/03</w:t>
            </w:r>
            <w:r w:rsidR="005661A9"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5726F660" w14:textId="77777777" w:rsidR="005661A9" w:rsidRPr="004E60F5" w:rsidRDefault="00AB6D10">
            <w:pPr>
              <w:rPr>
                <w:rFonts w:ascii="Arial" w:hAnsi="Arial" w:cs="Arial"/>
                <w:sz w:val="20"/>
                <w:szCs w:val="20"/>
              </w:rPr>
            </w:pPr>
            <w:r>
              <w:rPr>
                <w:rFonts w:ascii="Arial" w:eastAsia="Times New Roman" w:hAnsi="Arial" w:cs="Arial"/>
                <w:bCs/>
                <w:sz w:val="20"/>
                <w:szCs w:val="20"/>
              </w:rPr>
              <w:t xml:space="preserve">Accept Vice General Manager keep </w:t>
            </w:r>
            <w:r w:rsidRPr="00AB6D10">
              <w:rPr>
                <w:rFonts w:ascii="Arial" w:eastAsia="Times New Roman" w:hAnsi="Arial" w:cs="Arial"/>
                <w:bCs/>
                <w:sz w:val="20"/>
                <w:szCs w:val="20"/>
              </w:rPr>
              <w:t>negotiating</w:t>
            </w:r>
            <w:r>
              <w:rPr>
                <w:rFonts w:ascii="Arial" w:eastAsia="Times New Roman" w:hAnsi="Arial" w:cs="Arial"/>
                <w:bCs/>
                <w:sz w:val="20"/>
                <w:szCs w:val="20"/>
              </w:rPr>
              <w:t xml:space="preserve"> and signing contract with </w:t>
            </w:r>
            <w:proofErr w:type="spellStart"/>
            <w:r>
              <w:rPr>
                <w:rFonts w:ascii="Arial" w:eastAsia="Times New Roman" w:hAnsi="Arial" w:cs="Arial"/>
                <w:bCs/>
                <w:sz w:val="20"/>
                <w:szCs w:val="20"/>
              </w:rPr>
              <w:t>Vietcombank</w:t>
            </w:r>
            <w:proofErr w:type="spellEnd"/>
            <w:r>
              <w:rPr>
                <w:rFonts w:ascii="Arial" w:eastAsia="Times New Roman" w:hAnsi="Arial" w:cs="Arial"/>
                <w:bCs/>
                <w:sz w:val="20"/>
                <w:szCs w:val="20"/>
              </w:rPr>
              <w:t xml:space="preserve"> – Ho Chi Minh branch to extend </w:t>
            </w:r>
            <w:r w:rsidRPr="00AB6D10">
              <w:rPr>
                <w:rFonts w:ascii="Arial" w:eastAsia="Times New Roman" w:hAnsi="Arial" w:cs="Arial"/>
                <w:bCs/>
                <w:sz w:val="20"/>
                <w:szCs w:val="20"/>
              </w:rPr>
              <w:t>guarantee credit</w:t>
            </w:r>
            <w:r>
              <w:rPr>
                <w:rFonts w:ascii="Arial" w:eastAsia="Times New Roman" w:hAnsi="Arial" w:cs="Arial"/>
                <w:bCs/>
                <w:sz w:val="20"/>
                <w:szCs w:val="20"/>
              </w:rPr>
              <w:t xml:space="preserve"> of the Company </w:t>
            </w:r>
          </w:p>
        </w:tc>
      </w:tr>
      <w:tr w:rsidR="005661A9" w:rsidRPr="004E60F5" w14:paraId="17B1E22D"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3A976B3D"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14:paraId="5DF9D967"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02</w:t>
            </w:r>
            <w:r w:rsidRPr="0012263E">
              <w:rPr>
                <w:rFonts w:ascii="Arial" w:eastAsia="Times New Roman" w:hAnsi="Arial" w:cs="Arial"/>
                <w:bCs/>
                <w:sz w:val="20"/>
                <w:szCs w:val="20"/>
              </w:rPr>
              <w:t>/2020/NQ/HDQT.NK4</w:t>
            </w:r>
          </w:p>
        </w:tc>
        <w:tc>
          <w:tcPr>
            <w:tcW w:w="1417" w:type="dxa"/>
            <w:tcBorders>
              <w:top w:val="single" w:sz="4" w:space="0" w:color="auto"/>
              <w:left w:val="single" w:sz="4" w:space="0" w:color="auto"/>
              <w:bottom w:val="single" w:sz="4" w:space="0" w:color="auto"/>
              <w:right w:val="single" w:sz="4" w:space="0" w:color="auto"/>
            </w:tcBorders>
            <w:hideMark/>
          </w:tcPr>
          <w:p w14:paraId="551620E1" w14:textId="77777777" w:rsidR="005661A9" w:rsidRPr="004E60F5" w:rsidRDefault="0085505F">
            <w:pPr>
              <w:rPr>
                <w:rFonts w:ascii="Arial" w:hAnsi="Arial" w:cs="Arial"/>
                <w:sz w:val="20"/>
                <w:szCs w:val="20"/>
              </w:rPr>
            </w:pPr>
            <w:r>
              <w:rPr>
                <w:rFonts w:ascii="Arial" w:eastAsia="Times New Roman" w:hAnsi="Arial" w:cs="Arial"/>
                <w:bCs/>
                <w:sz w:val="20"/>
                <w:szCs w:val="20"/>
              </w:rPr>
              <w:t>17/03</w:t>
            </w:r>
            <w:r w:rsidR="005661A9"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4CF8371F" w14:textId="77777777" w:rsidR="0085505F" w:rsidRDefault="0085505F" w:rsidP="0085505F">
            <w:pPr>
              <w:rPr>
                <w:rFonts w:ascii="Arial" w:hAnsi="Arial" w:cs="Arial"/>
                <w:sz w:val="20"/>
                <w:szCs w:val="20"/>
              </w:rPr>
            </w:pPr>
            <w:r>
              <w:rPr>
                <w:rFonts w:ascii="Arial" w:hAnsi="Arial" w:cs="Arial"/>
                <w:sz w:val="20"/>
                <w:szCs w:val="20"/>
              </w:rPr>
              <w:t xml:space="preserve">Article 1: Plan for organizing the Annual General Meeting of Shareholders 2020 </w:t>
            </w:r>
          </w:p>
          <w:p w14:paraId="696782DD" w14:textId="77777777" w:rsidR="0085505F" w:rsidRDefault="0085505F" w:rsidP="0085505F">
            <w:pPr>
              <w:rPr>
                <w:rFonts w:ascii="Arial" w:hAnsi="Arial" w:cs="Arial"/>
                <w:sz w:val="20"/>
                <w:szCs w:val="20"/>
              </w:rPr>
            </w:pPr>
            <w:r>
              <w:rPr>
                <w:rFonts w:ascii="Arial" w:hAnsi="Arial" w:cs="Arial"/>
                <w:sz w:val="20"/>
                <w:szCs w:val="20"/>
              </w:rPr>
              <w:t>1. Extend the Meeting date no longer than 30/06/2020</w:t>
            </w:r>
          </w:p>
          <w:p w14:paraId="431459FC" w14:textId="77777777" w:rsidR="0085505F" w:rsidRDefault="0085505F" w:rsidP="0085505F">
            <w:pPr>
              <w:rPr>
                <w:rFonts w:ascii="Arial" w:hAnsi="Arial" w:cs="Arial"/>
                <w:sz w:val="20"/>
                <w:szCs w:val="20"/>
              </w:rPr>
            </w:pPr>
            <w:r>
              <w:rPr>
                <w:rFonts w:ascii="Arial" w:hAnsi="Arial" w:cs="Arial"/>
                <w:sz w:val="20"/>
                <w:szCs w:val="20"/>
              </w:rPr>
              <w:t>2. Organize the Annual General Meeting of Shareholders 2020 within 05/2020</w:t>
            </w:r>
          </w:p>
          <w:p w14:paraId="7ECD027E" w14:textId="77777777" w:rsidR="0085505F" w:rsidRDefault="0085505F" w:rsidP="0085505F">
            <w:pPr>
              <w:rPr>
                <w:rFonts w:ascii="Arial" w:hAnsi="Arial" w:cs="Arial"/>
                <w:sz w:val="20"/>
                <w:szCs w:val="20"/>
              </w:rPr>
            </w:pPr>
            <w:r>
              <w:rPr>
                <w:rFonts w:ascii="Arial" w:hAnsi="Arial" w:cs="Arial"/>
                <w:sz w:val="20"/>
                <w:szCs w:val="20"/>
              </w:rPr>
              <w:t>Article 2: Auditing report on the FS 2019:</w:t>
            </w:r>
          </w:p>
          <w:p w14:paraId="19E595D6" w14:textId="77777777" w:rsidR="0085505F" w:rsidRPr="0085505F" w:rsidRDefault="0085505F" w:rsidP="0085505F">
            <w:pPr>
              <w:rPr>
                <w:rFonts w:ascii="Arial" w:hAnsi="Arial" w:cs="Arial"/>
                <w:sz w:val="20"/>
                <w:szCs w:val="20"/>
              </w:rPr>
            </w:pPr>
            <w:r>
              <w:rPr>
                <w:rFonts w:ascii="Arial" w:hAnsi="Arial" w:cs="Arial"/>
                <w:sz w:val="20"/>
                <w:szCs w:val="20"/>
              </w:rPr>
              <w:t>- Board of Directors approve the auditing report</w:t>
            </w:r>
          </w:p>
        </w:tc>
      </w:tr>
      <w:tr w:rsidR="005661A9" w:rsidRPr="004E60F5" w14:paraId="5D58B3B7"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1E3E8B00"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6</w:t>
            </w:r>
          </w:p>
        </w:tc>
        <w:tc>
          <w:tcPr>
            <w:tcW w:w="2694" w:type="dxa"/>
            <w:tcBorders>
              <w:top w:val="single" w:sz="4" w:space="0" w:color="auto"/>
              <w:left w:val="single" w:sz="4" w:space="0" w:color="auto"/>
              <w:bottom w:val="single" w:sz="4" w:space="0" w:color="auto"/>
              <w:right w:val="single" w:sz="4" w:space="0" w:color="auto"/>
            </w:tcBorders>
            <w:hideMark/>
          </w:tcPr>
          <w:p w14:paraId="606750BF" w14:textId="77777777" w:rsidR="005661A9" w:rsidRPr="00995550" w:rsidRDefault="005661A9" w:rsidP="005661A9">
            <w:pPr>
              <w:rPr>
                <w:rFonts w:ascii="Arial" w:eastAsia="Times New Roman" w:hAnsi="Arial" w:cs="Arial"/>
                <w:bCs/>
                <w:sz w:val="20"/>
                <w:szCs w:val="20"/>
              </w:rPr>
            </w:pPr>
            <w:r>
              <w:rPr>
                <w:rFonts w:ascii="Arial" w:eastAsia="Times New Roman" w:hAnsi="Arial" w:cs="Arial"/>
                <w:bCs/>
                <w:sz w:val="20"/>
                <w:szCs w:val="20"/>
              </w:rPr>
              <w:t>03</w:t>
            </w:r>
            <w:r w:rsidRPr="0012263E">
              <w:rPr>
                <w:rFonts w:ascii="Arial" w:eastAsia="Times New Roman" w:hAnsi="Arial" w:cs="Arial"/>
                <w:bCs/>
                <w:sz w:val="20"/>
                <w:szCs w:val="20"/>
              </w:rPr>
              <w:t>/2020/NQ/HDQT.NK4</w:t>
            </w:r>
          </w:p>
        </w:tc>
        <w:tc>
          <w:tcPr>
            <w:tcW w:w="1417" w:type="dxa"/>
            <w:tcBorders>
              <w:top w:val="single" w:sz="4" w:space="0" w:color="auto"/>
              <w:left w:val="single" w:sz="4" w:space="0" w:color="auto"/>
              <w:bottom w:val="single" w:sz="4" w:space="0" w:color="auto"/>
              <w:right w:val="single" w:sz="4" w:space="0" w:color="auto"/>
            </w:tcBorders>
            <w:hideMark/>
          </w:tcPr>
          <w:p w14:paraId="76918FBE" w14:textId="77777777" w:rsidR="005661A9" w:rsidRPr="004E60F5" w:rsidRDefault="0085505F">
            <w:pPr>
              <w:rPr>
                <w:rFonts w:ascii="Arial" w:hAnsi="Arial" w:cs="Arial"/>
                <w:sz w:val="20"/>
                <w:szCs w:val="20"/>
              </w:rPr>
            </w:pPr>
            <w:r>
              <w:rPr>
                <w:rFonts w:ascii="Arial" w:eastAsia="Times New Roman" w:hAnsi="Arial" w:cs="Arial"/>
                <w:bCs/>
                <w:sz w:val="20"/>
                <w:szCs w:val="20"/>
              </w:rPr>
              <w:t>17/04</w:t>
            </w:r>
            <w:r w:rsidR="005661A9"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49445C7E" w14:textId="77777777" w:rsidR="0085505F" w:rsidRDefault="0085505F" w:rsidP="0085505F">
            <w:pPr>
              <w:rPr>
                <w:rFonts w:ascii="Arial" w:hAnsi="Arial" w:cs="Arial"/>
                <w:sz w:val="20"/>
                <w:szCs w:val="20"/>
              </w:rPr>
            </w:pPr>
            <w:r>
              <w:rPr>
                <w:rFonts w:ascii="Arial" w:hAnsi="Arial" w:cs="Arial"/>
                <w:sz w:val="20"/>
                <w:szCs w:val="20"/>
              </w:rPr>
              <w:t>Article 1: Report on Resolution No.01/2020/NQ/HDQT.NK4 dated 09/01/2020</w:t>
            </w:r>
          </w:p>
          <w:p w14:paraId="5E9D19F9" w14:textId="77777777" w:rsidR="0085505F" w:rsidRDefault="0085505F" w:rsidP="0085505F">
            <w:pPr>
              <w:rPr>
                <w:rFonts w:ascii="Arial" w:hAnsi="Arial" w:cs="Arial"/>
                <w:sz w:val="20"/>
                <w:szCs w:val="20"/>
              </w:rPr>
            </w:pPr>
            <w:r>
              <w:rPr>
                <w:rFonts w:ascii="Arial" w:hAnsi="Arial" w:cs="Arial"/>
                <w:sz w:val="20"/>
                <w:szCs w:val="20"/>
              </w:rPr>
              <w:t xml:space="preserve">Article 2: Contents present at the Annual General Meeting of Shareholders 2020 </w:t>
            </w:r>
          </w:p>
          <w:p w14:paraId="4BFA5B3E" w14:textId="381FC004" w:rsidR="0085505F" w:rsidRDefault="0085505F" w:rsidP="0085505F">
            <w:pPr>
              <w:rPr>
                <w:rFonts w:ascii="Arial" w:hAnsi="Arial" w:cs="Arial"/>
                <w:sz w:val="20"/>
                <w:szCs w:val="20"/>
              </w:rPr>
            </w:pPr>
            <w:r>
              <w:rPr>
                <w:rFonts w:ascii="Arial" w:hAnsi="Arial" w:cs="Arial"/>
                <w:sz w:val="20"/>
                <w:szCs w:val="20"/>
              </w:rPr>
              <w:t>Article 3: Send operating plan for 2020 to branches</w:t>
            </w:r>
          </w:p>
          <w:p w14:paraId="5E8B480B" w14:textId="77777777" w:rsidR="0085505F" w:rsidRDefault="0085505F" w:rsidP="0085505F">
            <w:pPr>
              <w:rPr>
                <w:rFonts w:ascii="Arial" w:hAnsi="Arial" w:cs="Arial"/>
                <w:sz w:val="20"/>
                <w:szCs w:val="20"/>
              </w:rPr>
            </w:pPr>
            <w:r>
              <w:rPr>
                <w:rFonts w:ascii="Arial" w:hAnsi="Arial" w:cs="Arial"/>
                <w:sz w:val="20"/>
                <w:szCs w:val="20"/>
              </w:rPr>
              <w:t>Article 4: Operating report of QI.2020, exercised in QII.2020 and expectation for operating result of 2020 in the situation of Covid-19 pandemic</w:t>
            </w:r>
          </w:p>
          <w:p w14:paraId="2057A4C4" w14:textId="77777777" w:rsidR="005661A9" w:rsidRPr="004E60F5" w:rsidRDefault="0085505F" w:rsidP="0085505F">
            <w:pPr>
              <w:rPr>
                <w:rFonts w:ascii="Arial" w:hAnsi="Arial" w:cs="Arial"/>
                <w:sz w:val="20"/>
                <w:szCs w:val="20"/>
              </w:rPr>
            </w:pPr>
            <w:r>
              <w:rPr>
                <w:rFonts w:ascii="Arial" w:hAnsi="Arial" w:cs="Arial"/>
                <w:sz w:val="20"/>
                <w:szCs w:val="20"/>
              </w:rPr>
              <w:t xml:space="preserve">Article 5: </w:t>
            </w:r>
            <w:r w:rsidR="00F23AFC">
              <w:rPr>
                <w:rFonts w:ascii="Arial" w:eastAsia="Times New Roman" w:hAnsi="Arial" w:cs="Arial"/>
                <w:bCs/>
                <w:sz w:val="20"/>
                <w:szCs w:val="20"/>
              </w:rPr>
              <w:t>P</w:t>
            </w:r>
            <w:r w:rsidR="00F23AFC" w:rsidRPr="00F23AFC">
              <w:rPr>
                <w:rFonts w:ascii="Arial" w:eastAsia="Times New Roman" w:hAnsi="Arial" w:cs="Arial"/>
                <w:bCs/>
                <w:sz w:val="20"/>
                <w:szCs w:val="20"/>
              </w:rPr>
              <w:t>ersonnel works</w:t>
            </w:r>
          </w:p>
        </w:tc>
      </w:tr>
      <w:tr w:rsidR="005661A9" w:rsidRPr="004E60F5" w14:paraId="109B85D1"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2EF35C62"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7</w:t>
            </w:r>
          </w:p>
        </w:tc>
        <w:tc>
          <w:tcPr>
            <w:tcW w:w="2694" w:type="dxa"/>
            <w:tcBorders>
              <w:top w:val="single" w:sz="4" w:space="0" w:color="auto"/>
              <w:left w:val="single" w:sz="4" w:space="0" w:color="auto"/>
              <w:bottom w:val="single" w:sz="4" w:space="0" w:color="auto"/>
              <w:right w:val="single" w:sz="4" w:space="0" w:color="auto"/>
            </w:tcBorders>
            <w:hideMark/>
          </w:tcPr>
          <w:p w14:paraId="492BDA77"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04</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3268F048" w14:textId="77777777" w:rsidR="005661A9" w:rsidRPr="004E60F5" w:rsidRDefault="0085505F">
            <w:pPr>
              <w:rPr>
                <w:rFonts w:ascii="Arial" w:hAnsi="Arial" w:cs="Arial"/>
                <w:sz w:val="20"/>
                <w:szCs w:val="20"/>
              </w:rPr>
            </w:pPr>
            <w:r>
              <w:rPr>
                <w:rFonts w:ascii="Arial" w:eastAsia="Times New Roman" w:hAnsi="Arial" w:cs="Arial"/>
                <w:bCs/>
                <w:sz w:val="20"/>
                <w:szCs w:val="20"/>
              </w:rPr>
              <w:t>28/05</w:t>
            </w:r>
            <w:r w:rsidR="005661A9" w:rsidRPr="004E60F5">
              <w:rPr>
                <w:rFonts w:ascii="Arial" w:eastAsia="Times New Roman" w:hAnsi="Arial" w:cs="Arial"/>
                <w:bCs/>
                <w:sz w:val="20"/>
                <w:szCs w:val="20"/>
              </w:rPr>
              <w:t>/2020</w:t>
            </w:r>
          </w:p>
        </w:tc>
        <w:tc>
          <w:tcPr>
            <w:tcW w:w="5812" w:type="dxa"/>
            <w:tcBorders>
              <w:top w:val="single" w:sz="4" w:space="0" w:color="auto"/>
              <w:left w:val="single" w:sz="4" w:space="0" w:color="auto"/>
              <w:bottom w:val="single" w:sz="4" w:space="0" w:color="auto"/>
              <w:right w:val="single" w:sz="4" w:space="0" w:color="auto"/>
            </w:tcBorders>
            <w:hideMark/>
          </w:tcPr>
          <w:p w14:paraId="7ED6C6F4" w14:textId="77777777" w:rsidR="005661A9" w:rsidRPr="004E60F5" w:rsidRDefault="0085505F" w:rsidP="00D355A8">
            <w:pPr>
              <w:rPr>
                <w:rFonts w:ascii="Arial" w:hAnsi="Arial" w:cs="Arial"/>
                <w:sz w:val="20"/>
                <w:szCs w:val="20"/>
              </w:rPr>
            </w:pPr>
            <w:r>
              <w:rPr>
                <w:rFonts w:ascii="Arial" w:eastAsia="Times New Roman" w:hAnsi="Arial" w:cs="Arial"/>
                <w:bCs/>
                <w:sz w:val="20"/>
                <w:szCs w:val="20"/>
              </w:rPr>
              <w:t xml:space="preserve">Reappoint Mr. Nguyen </w:t>
            </w:r>
            <w:proofErr w:type="spellStart"/>
            <w:r>
              <w:rPr>
                <w:rFonts w:ascii="Arial" w:eastAsia="Times New Roman" w:hAnsi="Arial" w:cs="Arial"/>
                <w:bCs/>
                <w:sz w:val="20"/>
                <w:szCs w:val="20"/>
              </w:rPr>
              <w:t>Gia</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Hien</w:t>
            </w:r>
            <w:proofErr w:type="spellEnd"/>
            <w:r>
              <w:rPr>
                <w:rFonts w:ascii="Arial" w:eastAsia="Times New Roman" w:hAnsi="Arial" w:cs="Arial"/>
                <w:bCs/>
                <w:sz w:val="20"/>
                <w:szCs w:val="20"/>
              </w:rPr>
              <w:t xml:space="preserve"> – General Manager of Sai </w:t>
            </w:r>
            <w:proofErr w:type="spellStart"/>
            <w:r>
              <w:rPr>
                <w:rFonts w:ascii="Arial" w:eastAsia="Times New Roman" w:hAnsi="Arial" w:cs="Arial"/>
                <w:bCs/>
                <w:sz w:val="20"/>
                <w:szCs w:val="20"/>
              </w:rPr>
              <w:t>Gon</w:t>
            </w:r>
            <w:proofErr w:type="spellEnd"/>
            <w:r>
              <w:rPr>
                <w:rFonts w:ascii="Arial" w:eastAsia="Times New Roman" w:hAnsi="Arial" w:cs="Arial"/>
                <w:bCs/>
                <w:sz w:val="20"/>
                <w:szCs w:val="20"/>
              </w:rPr>
              <w:t xml:space="preserve"> branch</w:t>
            </w:r>
          </w:p>
        </w:tc>
      </w:tr>
      <w:tr w:rsidR="005661A9" w:rsidRPr="004E60F5" w14:paraId="4A6D5146"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39694A1D"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8</w:t>
            </w:r>
          </w:p>
        </w:tc>
        <w:tc>
          <w:tcPr>
            <w:tcW w:w="2694" w:type="dxa"/>
            <w:tcBorders>
              <w:top w:val="single" w:sz="4" w:space="0" w:color="auto"/>
              <w:left w:val="single" w:sz="4" w:space="0" w:color="auto"/>
              <w:bottom w:val="single" w:sz="4" w:space="0" w:color="auto"/>
              <w:right w:val="single" w:sz="4" w:space="0" w:color="auto"/>
            </w:tcBorders>
            <w:hideMark/>
          </w:tcPr>
          <w:p w14:paraId="174D144D"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05</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031098AE" w14:textId="77777777" w:rsidR="005661A9" w:rsidRPr="004E60F5" w:rsidRDefault="005661A9">
            <w:pPr>
              <w:rPr>
                <w:rFonts w:ascii="Arial" w:hAnsi="Arial" w:cs="Arial"/>
                <w:sz w:val="20"/>
                <w:szCs w:val="20"/>
              </w:rPr>
            </w:pPr>
            <w:r w:rsidRPr="004E60F5">
              <w:rPr>
                <w:rFonts w:ascii="Arial" w:eastAsia="Times New Roman" w:hAnsi="Arial" w:cs="Arial"/>
                <w:bCs/>
                <w:sz w:val="20"/>
                <w:szCs w:val="20"/>
              </w:rPr>
              <w:t>24/06/2020</w:t>
            </w:r>
          </w:p>
        </w:tc>
        <w:tc>
          <w:tcPr>
            <w:tcW w:w="5812" w:type="dxa"/>
            <w:tcBorders>
              <w:top w:val="single" w:sz="4" w:space="0" w:color="auto"/>
              <w:left w:val="single" w:sz="4" w:space="0" w:color="auto"/>
              <w:bottom w:val="single" w:sz="4" w:space="0" w:color="auto"/>
              <w:right w:val="single" w:sz="4" w:space="0" w:color="auto"/>
            </w:tcBorders>
            <w:hideMark/>
          </w:tcPr>
          <w:p w14:paraId="2EBE025C" w14:textId="77777777" w:rsidR="005661A9" w:rsidRPr="004E60F5" w:rsidRDefault="004729F9">
            <w:pPr>
              <w:rPr>
                <w:rFonts w:ascii="Arial" w:hAnsi="Arial" w:cs="Arial"/>
                <w:sz w:val="20"/>
                <w:szCs w:val="20"/>
              </w:rPr>
            </w:pPr>
            <w:r>
              <w:rPr>
                <w:rFonts w:ascii="Arial" w:eastAsia="Times New Roman" w:hAnsi="Arial" w:cs="Arial"/>
                <w:bCs/>
                <w:sz w:val="20"/>
                <w:szCs w:val="20"/>
              </w:rPr>
              <w:t>Approve the operating result in 2019 and plan for 2020</w:t>
            </w:r>
          </w:p>
        </w:tc>
      </w:tr>
      <w:tr w:rsidR="005661A9" w:rsidRPr="004E60F5" w14:paraId="2E9DD53B" w14:textId="77777777" w:rsidTr="004E60F5">
        <w:trPr>
          <w:trHeight w:val="20"/>
        </w:trPr>
        <w:tc>
          <w:tcPr>
            <w:tcW w:w="675" w:type="dxa"/>
            <w:tcBorders>
              <w:top w:val="single" w:sz="4" w:space="0" w:color="auto"/>
              <w:left w:val="single" w:sz="4" w:space="0" w:color="auto"/>
              <w:bottom w:val="single" w:sz="4" w:space="0" w:color="auto"/>
              <w:right w:val="single" w:sz="4" w:space="0" w:color="auto"/>
            </w:tcBorders>
            <w:hideMark/>
          </w:tcPr>
          <w:p w14:paraId="5ED3D0B5" w14:textId="77777777" w:rsidR="005661A9" w:rsidRPr="004E60F5" w:rsidRDefault="005661A9">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9</w:t>
            </w:r>
          </w:p>
        </w:tc>
        <w:tc>
          <w:tcPr>
            <w:tcW w:w="2694" w:type="dxa"/>
            <w:tcBorders>
              <w:top w:val="single" w:sz="4" w:space="0" w:color="auto"/>
              <w:left w:val="single" w:sz="4" w:space="0" w:color="auto"/>
              <w:bottom w:val="single" w:sz="4" w:space="0" w:color="auto"/>
              <w:right w:val="single" w:sz="4" w:space="0" w:color="auto"/>
            </w:tcBorders>
            <w:hideMark/>
          </w:tcPr>
          <w:p w14:paraId="7EFA8744" w14:textId="77777777" w:rsidR="005661A9" w:rsidRPr="00995550" w:rsidRDefault="005661A9" w:rsidP="00E63821">
            <w:pPr>
              <w:rPr>
                <w:rFonts w:ascii="Arial" w:eastAsia="Times New Roman" w:hAnsi="Arial" w:cs="Arial"/>
                <w:bCs/>
                <w:sz w:val="20"/>
                <w:szCs w:val="20"/>
              </w:rPr>
            </w:pPr>
            <w:r>
              <w:rPr>
                <w:rFonts w:ascii="Arial" w:eastAsia="Times New Roman" w:hAnsi="Arial" w:cs="Arial"/>
                <w:bCs/>
                <w:sz w:val="20"/>
                <w:szCs w:val="20"/>
              </w:rPr>
              <w:t>06</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bottom w:val="single" w:sz="4" w:space="0" w:color="auto"/>
              <w:right w:val="single" w:sz="4" w:space="0" w:color="auto"/>
            </w:tcBorders>
            <w:hideMark/>
          </w:tcPr>
          <w:p w14:paraId="6C2441E6" w14:textId="77777777" w:rsidR="005661A9" w:rsidRPr="004E60F5" w:rsidRDefault="004729F9">
            <w:pPr>
              <w:rPr>
                <w:rFonts w:ascii="Arial" w:hAnsi="Arial" w:cs="Arial"/>
                <w:sz w:val="20"/>
                <w:szCs w:val="20"/>
              </w:rPr>
            </w:pPr>
            <w:r>
              <w:rPr>
                <w:rFonts w:ascii="Arial" w:eastAsia="Times New Roman" w:hAnsi="Arial" w:cs="Arial"/>
                <w:bCs/>
                <w:sz w:val="20"/>
                <w:szCs w:val="20"/>
              </w:rPr>
              <w:t>15</w:t>
            </w:r>
            <w:r w:rsidR="005661A9" w:rsidRPr="004E60F5">
              <w:rPr>
                <w:rFonts w:ascii="Arial" w:eastAsia="Times New Roman" w:hAnsi="Arial" w:cs="Arial"/>
                <w:bCs/>
                <w:sz w:val="20"/>
                <w:szCs w:val="20"/>
              </w:rPr>
              <w:t>/06/2020</w:t>
            </w:r>
          </w:p>
        </w:tc>
        <w:tc>
          <w:tcPr>
            <w:tcW w:w="5812" w:type="dxa"/>
            <w:tcBorders>
              <w:top w:val="single" w:sz="4" w:space="0" w:color="auto"/>
              <w:left w:val="single" w:sz="4" w:space="0" w:color="auto"/>
              <w:bottom w:val="single" w:sz="4" w:space="0" w:color="auto"/>
              <w:right w:val="single" w:sz="4" w:space="0" w:color="auto"/>
            </w:tcBorders>
            <w:hideMark/>
          </w:tcPr>
          <w:p w14:paraId="4600FAAF" w14:textId="77777777" w:rsidR="005661A9" w:rsidRPr="004E60F5" w:rsidRDefault="004729F9">
            <w:pPr>
              <w:rPr>
                <w:rFonts w:ascii="Arial" w:hAnsi="Arial" w:cs="Arial"/>
                <w:sz w:val="20"/>
                <w:szCs w:val="20"/>
              </w:rPr>
            </w:pPr>
            <w:r>
              <w:rPr>
                <w:rFonts w:ascii="Arial" w:hAnsi="Arial" w:cs="Arial"/>
                <w:sz w:val="20"/>
                <w:szCs w:val="20"/>
              </w:rPr>
              <w:t xml:space="preserve">Undertakings on appoint </w:t>
            </w:r>
            <w:r w:rsidR="00283350">
              <w:rPr>
                <w:rFonts w:ascii="Arial" w:hAnsi="Arial" w:cs="Arial"/>
                <w:sz w:val="20"/>
                <w:szCs w:val="20"/>
              </w:rPr>
              <w:t xml:space="preserve">Mr. Trinh Vu </w:t>
            </w:r>
            <w:proofErr w:type="spellStart"/>
            <w:r w:rsidR="00283350">
              <w:rPr>
                <w:rFonts w:ascii="Arial" w:hAnsi="Arial" w:cs="Arial"/>
                <w:sz w:val="20"/>
                <w:szCs w:val="20"/>
              </w:rPr>
              <w:t>Khoa</w:t>
            </w:r>
            <w:proofErr w:type="spellEnd"/>
            <w:r w:rsidR="00283350">
              <w:rPr>
                <w:rFonts w:ascii="Arial" w:hAnsi="Arial" w:cs="Arial"/>
                <w:sz w:val="20"/>
                <w:szCs w:val="20"/>
              </w:rPr>
              <w:t xml:space="preserve"> – Member of Board of Directors – Vice General Manager for the General Manager title</w:t>
            </w:r>
          </w:p>
        </w:tc>
      </w:tr>
      <w:tr w:rsidR="00283350" w:rsidRPr="004E60F5" w14:paraId="5580BE83" w14:textId="77777777" w:rsidTr="000E2256">
        <w:trPr>
          <w:trHeight w:val="166"/>
        </w:trPr>
        <w:tc>
          <w:tcPr>
            <w:tcW w:w="675" w:type="dxa"/>
            <w:tcBorders>
              <w:top w:val="single" w:sz="4" w:space="0" w:color="auto"/>
              <w:left w:val="single" w:sz="4" w:space="0" w:color="auto"/>
              <w:bottom w:val="single" w:sz="4" w:space="0" w:color="auto"/>
              <w:right w:val="single" w:sz="4" w:space="0" w:color="auto"/>
            </w:tcBorders>
            <w:hideMark/>
          </w:tcPr>
          <w:p w14:paraId="780A011C" w14:textId="77777777" w:rsidR="00283350" w:rsidRPr="004E60F5" w:rsidRDefault="00283350">
            <w:pPr>
              <w:spacing w:before="120" w:after="120" w:line="360" w:lineRule="auto"/>
              <w:contextualSpacing/>
              <w:jc w:val="both"/>
              <w:rPr>
                <w:rFonts w:ascii="Arial" w:eastAsia="Times New Roman" w:hAnsi="Arial" w:cs="Arial"/>
                <w:bCs/>
                <w:sz w:val="20"/>
                <w:szCs w:val="20"/>
              </w:rPr>
            </w:pPr>
            <w:r w:rsidRPr="004E60F5">
              <w:rPr>
                <w:rFonts w:ascii="Arial" w:eastAsia="Times New Roman" w:hAnsi="Arial" w:cs="Arial"/>
                <w:bCs/>
                <w:sz w:val="20"/>
                <w:szCs w:val="20"/>
              </w:rPr>
              <w:t>10</w:t>
            </w:r>
          </w:p>
        </w:tc>
        <w:tc>
          <w:tcPr>
            <w:tcW w:w="2694" w:type="dxa"/>
            <w:tcBorders>
              <w:top w:val="single" w:sz="4" w:space="0" w:color="auto"/>
              <w:left w:val="single" w:sz="4" w:space="0" w:color="auto"/>
              <w:right w:val="single" w:sz="4" w:space="0" w:color="auto"/>
            </w:tcBorders>
            <w:hideMark/>
          </w:tcPr>
          <w:p w14:paraId="32D996B8" w14:textId="77777777" w:rsidR="00283350" w:rsidRPr="00995550" w:rsidRDefault="00283350" w:rsidP="00E63821">
            <w:pPr>
              <w:rPr>
                <w:rFonts w:ascii="Arial" w:eastAsia="Times New Roman" w:hAnsi="Arial" w:cs="Arial"/>
                <w:bCs/>
                <w:sz w:val="20"/>
                <w:szCs w:val="20"/>
              </w:rPr>
            </w:pPr>
            <w:r>
              <w:rPr>
                <w:rFonts w:ascii="Arial" w:eastAsia="Times New Roman" w:hAnsi="Arial" w:cs="Arial"/>
                <w:bCs/>
                <w:sz w:val="20"/>
                <w:szCs w:val="20"/>
              </w:rPr>
              <w:t>07</w:t>
            </w:r>
            <w:r w:rsidRPr="0012263E">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top w:val="single" w:sz="4" w:space="0" w:color="auto"/>
              <w:left w:val="single" w:sz="4" w:space="0" w:color="auto"/>
              <w:right w:val="single" w:sz="4" w:space="0" w:color="auto"/>
            </w:tcBorders>
            <w:hideMark/>
          </w:tcPr>
          <w:p w14:paraId="6077DAF2" w14:textId="77777777" w:rsidR="00283350" w:rsidRDefault="00283350">
            <w:r w:rsidRPr="00215862">
              <w:rPr>
                <w:rFonts w:ascii="Arial" w:eastAsia="Times New Roman" w:hAnsi="Arial" w:cs="Arial"/>
                <w:bCs/>
                <w:sz w:val="20"/>
                <w:szCs w:val="20"/>
              </w:rPr>
              <w:t>15/06/2020</w:t>
            </w:r>
          </w:p>
        </w:tc>
        <w:tc>
          <w:tcPr>
            <w:tcW w:w="5812" w:type="dxa"/>
            <w:tcBorders>
              <w:top w:val="single" w:sz="4" w:space="0" w:color="auto"/>
              <w:left w:val="single" w:sz="4" w:space="0" w:color="auto"/>
              <w:right w:val="single" w:sz="4" w:space="0" w:color="auto"/>
            </w:tcBorders>
            <w:hideMark/>
          </w:tcPr>
          <w:p w14:paraId="71176867" w14:textId="77777777" w:rsidR="00283350" w:rsidRDefault="00283350">
            <w:pPr>
              <w:rPr>
                <w:rFonts w:ascii="Arial" w:eastAsia="Times New Roman" w:hAnsi="Arial" w:cs="Arial"/>
                <w:bCs/>
                <w:sz w:val="20"/>
                <w:szCs w:val="20"/>
              </w:rPr>
            </w:pPr>
            <w:r>
              <w:rPr>
                <w:rFonts w:ascii="Arial" w:eastAsia="Times New Roman" w:hAnsi="Arial" w:cs="Arial"/>
                <w:bCs/>
                <w:sz w:val="20"/>
                <w:szCs w:val="20"/>
              </w:rPr>
              <w:t xml:space="preserve">1. Approve resignation letter of Mr. Nguyen Minh </w:t>
            </w:r>
            <w:proofErr w:type="spellStart"/>
            <w:r>
              <w:rPr>
                <w:rFonts w:ascii="Arial" w:eastAsia="Times New Roman" w:hAnsi="Arial" w:cs="Arial"/>
                <w:bCs/>
                <w:sz w:val="20"/>
                <w:szCs w:val="20"/>
              </w:rPr>
              <w:t>Hien</w:t>
            </w:r>
            <w:proofErr w:type="spellEnd"/>
            <w:r>
              <w:rPr>
                <w:rFonts w:ascii="Arial" w:eastAsia="Times New Roman" w:hAnsi="Arial" w:cs="Arial"/>
                <w:bCs/>
                <w:sz w:val="20"/>
                <w:szCs w:val="20"/>
              </w:rPr>
              <w:t xml:space="preserve"> – General Manager of Can </w:t>
            </w:r>
            <w:proofErr w:type="spellStart"/>
            <w:r>
              <w:rPr>
                <w:rFonts w:ascii="Arial" w:eastAsia="Times New Roman" w:hAnsi="Arial" w:cs="Arial"/>
                <w:bCs/>
                <w:sz w:val="20"/>
                <w:szCs w:val="20"/>
              </w:rPr>
              <w:t>Tho</w:t>
            </w:r>
            <w:proofErr w:type="spellEnd"/>
            <w:r>
              <w:rPr>
                <w:rFonts w:ascii="Arial" w:eastAsia="Times New Roman" w:hAnsi="Arial" w:cs="Arial"/>
                <w:bCs/>
                <w:sz w:val="20"/>
                <w:szCs w:val="20"/>
              </w:rPr>
              <w:t xml:space="preserve"> VOSA and end the contract with him</w:t>
            </w:r>
          </w:p>
          <w:p w14:paraId="2A0D263D" w14:textId="77777777" w:rsidR="00283350" w:rsidRPr="004E60F5" w:rsidRDefault="00283350" w:rsidP="00D355A8">
            <w:pPr>
              <w:rPr>
                <w:rFonts w:ascii="Arial" w:hAnsi="Arial" w:cs="Arial"/>
                <w:sz w:val="20"/>
                <w:szCs w:val="20"/>
              </w:rPr>
            </w:pPr>
            <w:r>
              <w:rPr>
                <w:rFonts w:ascii="Arial" w:eastAsia="Times New Roman" w:hAnsi="Arial" w:cs="Arial"/>
                <w:bCs/>
                <w:sz w:val="20"/>
                <w:szCs w:val="20"/>
              </w:rPr>
              <w:t xml:space="preserve">2. Board of Directors request employees to </w:t>
            </w:r>
            <w:r w:rsidRPr="00283350">
              <w:rPr>
                <w:rFonts w:ascii="Arial" w:eastAsia="Times New Roman" w:hAnsi="Arial" w:cs="Arial"/>
                <w:bCs/>
                <w:sz w:val="20"/>
                <w:szCs w:val="20"/>
              </w:rPr>
              <w:t>implement</w:t>
            </w:r>
            <w:r>
              <w:rPr>
                <w:rFonts w:ascii="Arial" w:eastAsia="Times New Roman" w:hAnsi="Arial" w:cs="Arial"/>
                <w:bCs/>
                <w:sz w:val="20"/>
                <w:szCs w:val="20"/>
              </w:rPr>
              <w:t xml:space="preserve"> </w:t>
            </w:r>
            <w:r w:rsidRPr="00283350">
              <w:rPr>
                <w:rFonts w:ascii="Arial" w:eastAsia="Times New Roman" w:hAnsi="Arial" w:cs="Arial"/>
                <w:bCs/>
                <w:sz w:val="20"/>
                <w:szCs w:val="20"/>
              </w:rPr>
              <w:t>regulations</w:t>
            </w:r>
            <w:r>
              <w:rPr>
                <w:rFonts w:ascii="Arial" w:eastAsia="Times New Roman" w:hAnsi="Arial" w:cs="Arial"/>
                <w:bCs/>
                <w:sz w:val="20"/>
                <w:szCs w:val="20"/>
              </w:rPr>
              <w:t xml:space="preserve"> of Can </w:t>
            </w:r>
            <w:proofErr w:type="spellStart"/>
            <w:r>
              <w:rPr>
                <w:rFonts w:ascii="Arial" w:eastAsia="Times New Roman" w:hAnsi="Arial" w:cs="Arial"/>
                <w:bCs/>
                <w:sz w:val="20"/>
                <w:szCs w:val="20"/>
              </w:rPr>
              <w:t>Tho</w:t>
            </w:r>
            <w:proofErr w:type="spellEnd"/>
            <w:r>
              <w:rPr>
                <w:rFonts w:ascii="Arial" w:eastAsia="Times New Roman" w:hAnsi="Arial" w:cs="Arial"/>
                <w:bCs/>
                <w:sz w:val="20"/>
                <w:szCs w:val="20"/>
              </w:rPr>
              <w:t xml:space="preserve"> branch</w:t>
            </w:r>
            <w:r w:rsidRPr="00283350">
              <w:rPr>
                <w:rFonts w:ascii="Arial" w:eastAsia="Times New Roman" w:hAnsi="Arial" w:cs="Arial"/>
                <w:bCs/>
                <w:sz w:val="20"/>
                <w:szCs w:val="20"/>
              </w:rPr>
              <w:t xml:space="preserve"> to stabilize operations</w:t>
            </w:r>
            <w:r w:rsidR="00D355A8">
              <w:rPr>
                <w:rFonts w:ascii="Arial" w:eastAsia="Times New Roman" w:hAnsi="Arial" w:cs="Arial"/>
                <w:bCs/>
                <w:sz w:val="20"/>
                <w:szCs w:val="20"/>
              </w:rPr>
              <w:t xml:space="preserve"> and complete </w:t>
            </w:r>
            <w:r w:rsidR="00D355A8" w:rsidRPr="00D355A8">
              <w:rPr>
                <w:rFonts w:ascii="Arial" w:eastAsia="Times New Roman" w:hAnsi="Arial" w:cs="Arial"/>
                <w:bCs/>
                <w:sz w:val="20"/>
                <w:szCs w:val="20"/>
              </w:rPr>
              <w:t xml:space="preserve">assigned </w:t>
            </w:r>
            <w:r w:rsidR="00D355A8">
              <w:rPr>
                <w:rFonts w:ascii="Arial" w:eastAsia="Times New Roman" w:hAnsi="Arial" w:cs="Arial"/>
                <w:bCs/>
                <w:sz w:val="20"/>
                <w:szCs w:val="20"/>
              </w:rPr>
              <w:t>missions</w:t>
            </w:r>
          </w:p>
        </w:tc>
      </w:tr>
      <w:tr w:rsidR="00283350" w:rsidRPr="004E60F5" w14:paraId="2E25CD05" w14:textId="77777777" w:rsidTr="000E2256">
        <w:trPr>
          <w:trHeight w:val="163"/>
        </w:trPr>
        <w:tc>
          <w:tcPr>
            <w:tcW w:w="675" w:type="dxa"/>
            <w:tcBorders>
              <w:top w:val="single" w:sz="4" w:space="0" w:color="auto"/>
              <w:left w:val="single" w:sz="4" w:space="0" w:color="auto"/>
              <w:bottom w:val="single" w:sz="4" w:space="0" w:color="auto"/>
              <w:right w:val="single" w:sz="4" w:space="0" w:color="auto"/>
            </w:tcBorders>
            <w:hideMark/>
          </w:tcPr>
          <w:p w14:paraId="471984F3" w14:textId="77777777" w:rsidR="00283350" w:rsidRPr="004E60F5" w:rsidRDefault="0028335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11</w:t>
            </w:r>
          </w:p>
        </w:tc>
        <w:tc>
          <w:tcPr>
            <w:tcW w:w="2694" w:type="dxa"/>
            <w:tcBorders>
              <w:left w:val="single" w:sz="4" w:space="0" w:color="auto"/>
              <w:right w:val="single" w:sz="4" w:space="0" w:color="auto"/>
            </w:tcBorders>
            <w:hideMark/>
          </w:tcPr>
          <w:p w14:paraId="390E448E" w14:textId="77777777" w:rsidR="00283350" w:rsidRPr="00B34D61" w:rsidRDefault="00283350" w:rsidP="00D75987">
            <w:pPr>
              <w:rPr>
                <w:rFonts w:ascii="Arial" w:eastAsia="Times New Roman" w:hAnsi="Arial" w:cs="Arial"/>
                <w:bCs/>
                <w:sz w:val="20"/>
                <w:szCs w:val="20"/>
              </w:rPr>
            </w:pPr>
            <w:r>
              <w:rPr>
                <w:rFonts w:ascii="Arial" w:eastAsia="Times New Roman" w:hAnsi="Arial" w:cs="Arial"/>
                <w:bCs/>
                <w:sz w:val="20"/>
                <w:szCs w:val="20"/>
              </w:rPr>
              <w:t>04</w:t>
            </w:r>
            <w:r w:rsidRPr="00B34D61">
              <w:rPr>
                <w:rFonts w:ascii="Arial" w:eastAsia="Times New Roman" w:hAnsi="Arial" w:cs="Arial"/>
                <w:bCs/>
                <w:sz w:val="20"/>
                <w:szCs w:val="20"/>
              </w:rPr>
              <w:t>/2020/NQ/HDQT.NK4</w:t>
            </w:r>
          </w:p>
        </w:tc>
        <w:tc>
          <w:tcPr>
            <w:tcW w:w="1417" w:type="dxa"/>
            <w:tcBorders>
              <w:left w:val="single" w:sz="4" w:space="0" w:color="auto"/>
              <w:right w:val="single" w:sz="4" w:space="0" w:color="auto"/>
            </w:tcBorders>
            <w:hideMark/>
          </w:tcPr>
          <w:p w14:paraId="7368D319" w14:textId="77777777" w:rsidR="00283350" w:rsidRDefault="00283350">
            <w:r w:rsidRPr="00215862">
              <w:rPr>
                <w:rFonts w:ascii="Arial" w:eastAsia="Times New Roman" w:hAnsi="Arial" w:cs="Arial"/>
                <w:bCs/>
                <w:sz w:val="20"/>
                <w:szCs w:val="20"/>
              </w:rPr>
              <w:t>15/06/2020</w:t>
            </w:r>
          </w:p>
        </w:tc>
        <w:tc>
          <w:tcPr>
            <w:tcW w:w="5812" w:type="dxa"/>
            <w:tcBorders>
              <w:left w:val="single" w:sz="4" w:space="0" w:color="auto"/>
              <w:right w:val="single" w:sz="4" w:space="0" w:color="auto"/>
            </w:tcBorders>
            <w:hideMark/>
          </w:tcPr>
          <w:p w14:paraId="17776C48" w14:textId="77777777" w:rsidR="00283350" w:rsidRDefault="00F23AFC">
            <w:pPr>
              <w:rPr>
                <w:rFonts w:ascii="Arial" w:eastAsia="Times New Roman" w:hAnsi="Arial" w:cs="Arial"/>
                <w:bCs/>
                <w:sz w:val="20"/>
                <w:szCs w:val="20"/>
              </w:rPr>
            </w:pPr>
            <w:r>
              <w:rPr>
                <w:rFonts w:ascii="Arial" w:eastAsia="Times New Roman" w:hAnsi="Arial" w:cs="Arial"/>
                <w:bCs/>
                <w:sz w:val="20"/>
                <w:szCs w:val="20"/>
              </w:rPr>
              <w:t xml:space="preserve">Article 1: reports and result of assigned missions according to resolutions of Board of Directors </w:t>
            </w:r>
          </w:p>
          <w:p w14:paraId="5B81C5EB" w14:textId="77777777" w:rsidR="00F23AFC" w:rsidRDefault="00F23AFC">
            <w:pPr>
              <w:rPr>
                <w:rFonts w:ascii="Arial" w:eastAsia="Times New Roman" w:hAnsi="Arial" w:cs="Arial"/>
                <w:bCs/>
                <w:sz w:val="20"/>
                <w:szCs w:val="20"/>
              </w:rPr>
            </w:pPr>
            <w:r>
              <w:rPr>
                <w:rFonts w:ascii="Arial" w:eastAsia="Times New Roman" w:hAnsi="Arial" w:cs="Arial"/>
                <w:bCs/>
                <w:sz w:val="20"/>
                <w:szCs w:val="20"/>
              </w:rPr>
              <w:t>Article 2: Reports in the first 05 months of 2020 and review the operating situation in 2020 of Board of General Managers</w:t>
            </w:r>
          </w:p>
          <w:p w14:paraId="1C92B851" w14:textId="77777777" w:rsidR="00F23AFC" w:rsidRDefault="00F23AFC">
            <w:pPr>
              <w:rPr>
                <w:rFonts w:ascii="Arial" w:eastAsia="Times New Roman" w:hAnsi="Arial" w:cs="Arial"/>
                <w:bCs/>
                <w:sz w:val="20"/>
                <w:szCs w:val="20"/>
              </w:rPr>
            </w:pPr>
            <w:r>
              <w:rPr>
                <w:rFonts w:ascii="Arial" w:eastAsia="Times New Roman" w:hAnsi="Arial" w:cs="Arial"/>
                <w:bCs/>
                <w:sz w:val="20"/>
                <w:szCs w:val="20"/>
              </w:rPr>
              <w:t xml:space="preserve">Article 3: Prepare for the Annual General Meeting of Shareholders 2020 </w:t>
            </w:r>
          </w:p>
          <w:p w14:paraId="43B5BD23" w14:textId="77777777" w:rsidR="00F23AFC" w:rsidRPr="004E60F5" w:rsidRDefault="00F23AFC">
            <w:pPr>
              <w:rPr>
                <w:rFonts w:ascii="Arial" w:eastAsia="Times New Roman" w:hAnsi="Arial" w:cs="Arial"/>
                <w:bCs/>
                <w:sz w:val="20"/>
                <w:szCs w:val="20"/>
              </w:rPr>
            </w:pPr>
            <w:r>
              <w:rPr>
                <w:rFonts w:ascii="Arial" w:eastAsia="Times New Roman" w:hAnsi="Arial" w:cs="Arial"/>
                <w:bCs/>
                <w:sz w:val="20"/>
                <w:szCs w:val="20"/>
              </w:rPr>
              <w:t>Article 4: P</w:t>
            </w:r>
            <w:r w:rsidRPr="00F23AFC">
              <w:rPr>
                <w:rFonts w:ascii="Arial" w:eastAsia="Times New Roman" w:hAnsi="Arial" w:cs="Arial"/>
                <w:bCs/>
                <w:sz w:val="20"/>
                <w:szCs w:val="20"/>
              </w:rPr>
              <w:t>ersonnel works</w:t>
            </w:r>
          </w:p>
        </w:tc>
      </w:tr>
      <w:tr w:rsidR="00283350" w:rsidRPr="004E60F5" w14:paraId="3863E807" w14:textId="77777777" w:rsidTr="000E2256">
        <w:trPr>
          <w:trHeight w:val="163"/>
        </w:trPr>
        <w:tc>
          <w:tcPr>
            <w:tcW w:w="675" w:type="dxa"/>
            <w:tcBorders>
              <w:top w:val="single" w:sz="4" w:space="0" w:color="auto"/>
              <w:left w:val="single" w:sz="4" w:space="0" w:color="auto"/>
              <w:bottom w:val="single" w:sz="4" w:space="0" w:color="auto"/>
              <w:right w:val="single" w:sz="4" w:space="0" w:color="auto"/>
            </w:tcBorders>
            <w:hideMark/>
          </w:tcPr>
          <w:p w14:paraId="7B370278" w14:textId="77777777" w:rsidR="00283350" w:rsidRPr="004E60F5" w:rsidRDefault="0028335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12</w:t>
            </w:r>
          </w:p>
        </w:tc>
        <w:tc>
          <w:tcPr>
            <w:tcW w:w="2694" w:type="dxa"/>
            <w:tcBorders>
              <w:left w:val="single" w:sz="4" w:space="0" w:color="auto"/>
              <w:right w:val="single" w:sz="4" w:space="0" w:color="auto"/>
            </w:tcBorders>
            <w:hideMark/>
          </w:tcPr>
          <w:p w14:paraId="0866A4A4" w14:textId="77777777" w:rsidR="00283350" w:rsidRPr="00B34D61" w:rsidRDefault="00283350" w:rsidP="00D75987">
            <w:pPr>
              <w:rPr>
                <w:rFonts w:ascii="Arial" w:eastAsia="Times New Roman" w:hAnsi="Arial" w:cs="Arial"/>
                <w:bCs/>
                <w:sz w:val="20"/>
                <w:szCs w:val="20"/>
              </w:rPr>
            </w:pPr>
            <w:r>
              <w:rPr>
                <w:rFonts w:ascii="Arial" w:eastAsia="Times New Roman" w:hAnsi="Arial" w:cs="Arial"/>
                <w:bCs/>
                <w:sz w:val="20"/>
                <w:szCs w:val="20"/>
              </w:rPr>
              <w:t>08</w:t>
            </w:r>
            <w:r w:rsidRPr="00B34D61">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left w:val="single" w:sz="4" w:space="0" w:color="auto"/>
              <w:right w:val="single" w:sz="4" w:space="0" w:color="auto"/>
            </w:tcBorders>
            <w:hideMark/>
          </w:tcPr>
          <w:p w14:paraId="64C6E28B" w14:textId="77777777" w:rsidR="00283350" w:rsidRDefault="006D1CE4">
            <w:r>
              <w:rPr>
                <w:rFonts w:ascii="Arial" w:eastAsia="Times New Roman" w:hAnsi="Arial" w:cs="Arial"/>
                <w:bCs/>
                <w:sz w:val="20"/>
                <w:szCs w:val="20"/>
              </w:rPr>
              <w:t>19</w:t>
            </w:r>
            <w:r w:rsidR="00283350" w:rsidRPr="00215862">
              <w:rPr>
                <w:rFonts w:ascii="Arial" w:eastAsia="Times New Roman" w:hAnsi="Arial" w:cs="Arial"/>
                <w:bCs/>
                <w:sz w:val="20"/>
                <w:szCs w:val="20"/>
              </w:rPr>
              <w:t>/06/2020</w:t>
            </w:r>
          </w:p>
        </w:tc>
        <w:tc>
          <w:tcPr>
            <w:tcW w:w="5812" w:type="dxa"/>
            <w:tcBorders>
              <w:left w:val="single" w:sz="4" w:space="0" w:color="auto"/>
              <w:right w:val="single" w:sz="4" w:space="0" w:color="auto"/>
            </w:tcBorders>
            <w:hideMark/>
          </w:tcPr>
          <w:p w14:paraId="3CEDECD3" w14:textId="77777777" w:rsidR="00283350" w:rsidRDefault="006D1CE4">
            <w:pPr>
              <w:rPr>
                <w:rFonts w:ascii="Arial" w:eastAsia="Times New Roman" w:hAnsi="Arial" w:cs="Arial"/>
                <w:bCs/>
                <w:sz w:val="20"/>
                <w:szCs w:val="20"/>
              </w:rPr>
            </w:pPr>
            <w:r>
              <w:rPr>
                <w:rFonts w:ascii="Arial" w:eastAsia="Times New Roman" w:hAnsi="Arial" w:cs="Arial"/>
                <w:bCs/>
                <w:sz w:val="20"/>
                <w:szCs w:val="20"/>
              </w:rPr>
              <w:t xml:space="preserve">Change contents on dividend payment in 2019 in the submission presented to the Annual General Meeting of Shareholders 2020: </w:t>
            </w:r>
          </w:p>
          <w:p w14:paraId="0EA33DF0" w14:textId="77777777" w:rsidR="006D1CE4" w:rsidRDefault="006D1CE4" w:rsidP="006D1CE4">
            <w:pPr>
              <w:spacing w:before="120" w:after="120" w:line="360" w:lineRule="auto"/>
              <w:jc w:val="both"/>
              <w:rPr>
                <w:rFonts w:ascii="Arial" w:eastAsia="Times New Roman" w:hAnsi="Arial" w:cs="Arial"/>
                <w:bCs/>
                <w:sz w:val="20"/>
                <w:szCs w:val="20"/>
              </w:rPr>
            </w:pPr>
            <w:r>
              <w:rPr>
                <w:rFonts w:ascii="Arial" w:eastAsia="Times New Roman" w:hAnsi="Arial" w:cs="Arial"/>
                <w:bCs/>
                <w:sz w:val="20"/>
                <w:szCs w:val="20"/>
              </w:rPr>
              <w:t xml:space="preserve">The Company shall not pay dividend </w:t>
            </w:r>
            <w:r w:rsidRPr="002615C0">
              <w:rPr>
                <w:rFonts w:ascii="Arial" w:eastAsia="Times New Roman" w:hAnsi="Arial" w:cs="Arial"/>
                <w:bCs/>
                <w:sz w:val="20"/>
                <w:szCs w:val="20"/>
              </w:rPr>
              <w:t>temporarily</w:t>
            </w:r>
            <w:r>
              <w:rPr>
                <w:rFonts w:ascii="Arial" w:eastAsia="Times New Roman" w:hAnsi="Arial" w:cs="Arial"/>
                <w:bCs/>
                <w:sz w:val="20"/>
                <w:szCs w:val="20"/>
              </w:rPr>
              <w:t xml:space="preserve">. </w:t>
            </w:r>
            <w:r w:rsidRPr="001E09A0">
              <w:rPr>
                <w:rFonts w:ascii="Arial" w:eastAsia="Times New Roman" w:hAnsi="Arial" w:cs="Arial"/>
                <w:bCs/>
                <w:sz w:val="20"/>
                <w:szCs w:val="20"/>
              </w:rPr>
              <w:t>If</w:t>
            </w:r>
            <w:r>
              <w:rPr>
                <w:rFonts w:ascii="Arial" w:eastAsia="Times New Roman" w:hAnsi="Arial" w:cs="Arial"/>
                <w:bCs/>
                <w:color w:val="FF0000"/>
                <w:sz w:val="20"/>
                <w:szCs w:val="20"/>
              </w:rPr>
              <w:t xml:space="preserve"> </w:t>
            </w:r>
            <w:r>
              <w:rPr>
                <w:rFonts w:ascii="Arial" w:eastAsia="Times New Roman" w:hAnsi="Arial" w:cs="Arial"/>
                <w:bCs/>
                <w:sz w:val="20"/>
                <w:szCs w:val="20"/>
              </w:rPr>
              <w:t xml:space="preserve">Covid-19 pandemic is controlled and according to operating result and </w:t>
            </w:r>
            <w:r w:rsidRPr="00594E62">
              <w:rPr>
                <w:rFonts w:ascii="Arial" w:eastAsia="Times New Roman" w:hAnsi="Arial" w:cs="Arial"/>
                <w:bCs/>
                <w:sz w:val="20"/>
                <w:szCs w:val="20"/>
              </w:rPr>
              <w:t>balance the cash flow</w:t>
            </w:r>
            <w:r>
              <w:rPr>
                <w:rFonts w:ascii="Arial" w:eastAsia="Times New Roman" w:hAnsi="Arial" w:cs="Arial"/>
                <w:bCs/>
                <w:sz w:val="20"/>
                <w:szCs w:val="20"/>
              </w:rPr>
              <w:t xml:space="preserve"> for operating and investing, Board of Directors will make plan to pay dividend and present at the General Meeting of Shareholders for deciding the reasonable dividend rate (by method: gather opinions directly at the Meeting or by documents according to the Charter and the enterprise law)</w:t>
            </w:r>
          </w:p>
          <w:p w14:paraId="278BC727" w14:textId="77777777" w:rsidR="006D1CE4" w:rsidRPr="004E60F5" w:rsidRDefault="006D1CE4">
            <w:pPr>
              <w:rPr>
                <w:rFonts w:ascii="Arial" w:eastAsia="Times New Roman" w:hAnsi="Arial" w:cs="Arial"/>
                <w:bCs/>
                <w:sz w:val="20"/>
                <w:szCs w:val="20"/>
              </w:rPr>
            </w:pPr>
          </w:p>
        </w:tc>
      </w:tr>
      <w:tr w:rsidR="00283350" w:rsidRPr="004E60F5" w14:paraId="15B62158" w14:textId="77777777" w:rsidTr="000E2256">
        <w:trPr>
          <w:trHeight w:val="163"/>
        </w:trPr>
        <w:tc>
          <w:tcPr>
            <w:tcW w:w="675" w:type="dxa"/>
            <w:tcBorders>
              <w:top w:val="single" w:sz="4" w:space="0" w:color="auto"/>
              <w:left w:val="single" w:sz="4" w:space="0" w:color="auto"/>
              <w:bottom w:val="single" w:sz="4" w:space="0" w:color="auto"/>
              <w:right w:val="single" w:sz="4" w:space="0" w:color="auto"/>
            </w:tcBorders>
            <w:hideMark/>
          </w:tcPr>
          <w:p w14:paraId="6BC92B9B" w14:textId="77777777" w:rsidR="00283350" w:rsidRPr="004E60F5" w:rsidRDefault="00283350">
            <w:pPr>
              <w:spacing w:before="120" w:after="120" w:line="360" w:lineRule="auto"/>
              <w:contextualSpacing/>
              <w:jc w:val="both"/>
              <w:rPr>
                <w:rFonts w:ascii="Arial" w:eastAsia="Times New Roman" w:hAnsi="Arial" w:cs="Arial"/>
                <w:bCs/>
                <w:sz w:val="20"/>
                <w:szCs w:val="20"/>
              </w:rPr>
            </w:pPr>
            <w:r>
              <w:rPr>
                <w:rFonts w:ascii="Arial" w:eastAsia="Times New Roman" w:hAnsi="Arial" w:cs="Arial"/>
                <w:bCs/>
                <w:sz w:val="20"/>
                <w:szCs w:val="20"/>
              </w:rPr>
              <w:t>13</w:t>
            </w:r>
          </w:p>
        </w:tc>
        <w:tc>
          <w:tcPr>
            <w:tcW w:w="2694" w:type="dxa"/>
            <w:tcBorders>
              <w:left w:val="single" w:sz="4" w:space="0" w:color="auto"/>
              <w:bottom w:val="single" w:sz="4" w:space="0" w:color="auto"/>
              <w:right w:val="single" w:sz="4" w:space="0" w:color="auto"/>
            </w:tcBorders>
            <w:hideMark/>
          </w:tcPr>
          <w:p w14:paraId="1F9ADC10" w14:textId="77777777" w:rsidR="00283350" w:rsidRPr="00B34D61" w:rsidRDefault="00283350" w:rsidP="00D75987">
            <w:pPr>
              <w:rPr>
                <w:rFonts w:ascii="Arial" w:eastAsia="Times New Roman" w:hAnsi="Arial" w:cs="Arial"/>
                <w:bCs/>
                <w:sz w:val="20"/>
                <w:szCs w:val="20"/>
              </w:rPr>
            </w:pPr>
            <w:r>
              <w:rPr>
                <w:rFonts w:ascii="Arial" w:eastAsia="Times New Roman" w:hAnsi="Arial" w:cs="Arial"/>
                <w:bCs/>
                <w:sz w:val="20"/>
                <w:szCs w:val="20"/>
              </w:rPr>
              <w:t>09</w:t>
            </w:r>
            <w:r w:rsidRPr="00B34D61">
              <w:rPr>
                <w:rFonts w:ascii="Arial" w:eastAsia="Times New Roman" w:hAnsi="Arial" w:cs="Arial"/>
                <w:bCs/>
                <w:sz w:val="20"/>
                <w:szCs w:val="20"/>
              </w:rPr>
              <w:t>/2020/NQ/HDQT.NK4</w:t>
            </w:r>
            <w:r>
              <w:rPr>
                <w:rFonts w:ascii="Arial" w:eastAsia="Times New Roman" w:hAnsi="Arial" w:cs="Arial"/>
                <w:bCs/>
                <w:sz w:val="20"/>
                <w:szCs w:val="20"/>
              </w:rPr>
              <w:t>-THYK</w:t>
            </w:r>
          </w:p>
        </w:tc>
        <w:tc>
          <w:tcPr>
            <w:tcW w:w="1417" w:type="dxa"/>
            <w:tcBorders>
              <w:left w:val="single" w:sz="4" w:space="0" w:color="auto"/>
              <w:bottom w:val="single" w:sz="4" w:space="0" w:color="auto"/>
              <w:right w:val="single" w:sz="4" w:space="0" w:color="auto"/>
            </w:tcBorders>
            <w:hideMark/>
          </w:tcPr>
          <w:p w14:paraId="12F903F1" w14:textId="77777777" w:rsidR="00283350" w:rsidRDefault="006D1CE4">
            <w:r>
              <w:rPr>
                <w:rFonts w:ascii="Arial" w:eastAsia="Times New Roman" w:hAnsi="Arial" w:cs="Arial"/>
                <w:bCs/>
                <w:sz w:val="20"/>
                <w:szCs w:val="20"/>
              </w:rPr>
              <w:t>19</w:t>
            </w:r>
            <w:r w:rsidR="00283350" w:rsidRPr="00215862">
              <w:rPr>
                <w:rFonts w:ascii="Arial" w:eastAsia="Times New Roman" w:hAnsi="Arial" w:cs="Arial"/>
                <w:bCs/>
                <w:sz w:val="20"/>
                <w:szCs w:val="20"/>
              </w:rPr>
              <w:t>/06/2020</w:t>
            </w:r>
          </w:p>
        </w:tc>
        <w:tc>
          <w:tcPr>
            <w:tcW w:w="5812" w:type="dxa"/>
            <w:tcBorders>
              <w:left w:val="single" w:sz="4" w:space="0" w:color="auto"/>
              <w:bottom w:val="single" w:sz="4" w:space="0" w:color="auto"/>
              <w:right w:val="single" w:sz="4" w:space="0" w:color="auto"/>
            </w:tcBorders>
            <w:hideMark/>
          </w:tcPr>
          <w:p w14:paraId="7618FBE1" w14:textId="77777777" w:rsidR="00283350" w:rsidRDefault="006D1CE4">
            <w:pPr>
              <w:rPr>
                <w:rFonts w:ascii="Arial" w:eastAsia="Times New Roman" w:hAnsi="Arial" w:cs="Arial"/>
                <w:bCs/>
                <w:sz w:val="20"/>
                <w:szCs w:val="20"/>
              </w:rPr>
            </w:pPr>
            <w:r>
              <w:rPr>
                <w:rFonts w:ascii="Arial" w:eastAsia="Times New Roman" w:hAnsi="Arial" w:cs="Arial"/>
                <w:bCs/>
                <w:sz w:val="20"/>
                <w:szCs w:val="20"/>
              </w:rPr>
              <w:t>1. Dismiss members of Board of Directors:</w:t>
            </w:r>
          </w:p>
          <w:p w14:paraId="3783E3F2" w14:textId="77777777" w:rsidR="006D1CE4" w:rsidRDefault="006D1CE4">
            <w:pPr>
              <w:rPr>
                <w:rFonts w:ascii="Arial" w:eastAsia="Times New Roman" w:hAnsi="Arial" w:cs="Arial"/>
                <w:bCs/>
                <w:sz w:val="20"/>
                <w:szCs w:val="20"/>
              </w:rPr>
            </w:pPr>
            <w:r>
              <w:rPr>
                <w:rFonts w:ascii="Arial" w:eastAsia="Times New Roman" w:hAnsi="Arial" w:cs="Arial"/>
                <w:bCs/>
                <w:sz w:val="20"/>
                <w:szCs w:val="20"/>
              </w:rPr>
              <w:t>2. Elect 01 member for Board of Directors:</w:t>
            </w:r>
          </w:p>
          <w:p w14:paraId="59CC8278" w14:textId="77777777" w:rsidR="006D1CE4" w:rsidRPr="004E60F5" w:rsidRDefault="006D1CE4">
            <w:pPr>
              <w:rPr>
                <w:rFonts w:ascii="Arial" w:eastAsia="Times New Roman" w:hAnsi="Arial" w:cs="Arial"/>
                <w:bCs/>
                <w:sz w:val="20"/>
                <w:szCs w:val="20"/>
              </w:rPr>
            </w:pPr>
            <w:r>
              <w:rPr>
                <w:rFonts w:ascii="Arial" w:eastAsia="Times New Roman" w:hAnsi="Arial" w:cs="Arial"/>
                <w:bCs/>
                <w:sz w:val="20"/>
                <w:szCs w:val="20"/>
              </w:rPr>
              <w:t xml:space="preserve">Mr. Nguyen Thi </w:t>
            </w:r>
            <w:proofErr w:type="spellStart"/>
            <w:r>
              <w:rPr>
                <w:rFonts w:ascii="Arial" w:eastAsia="Times New Roman" w:hAnsi="Arial" w:cs="Arial"/>
                <w:bCs/>
                <w:sz w:val="20"/>
                <w:szCs w:val="20"/>
              </w:rPr>
              <w:t>Thanh</w:t>
            </w:r>
            <w:proofErr w:type="spellEnd"/>
            <w:r>
              <w:rPr>
                <w:rFonts w:ascii="Arial" w:eastAsia="Times New Roman" w:hAnsi="Arial" w:cs="Arial"/>
                <w:bCs/>
                <w:sz w:val="20"/>
                <w:szCs w:val="20"/>
              </w:rPr>
              <w:t xml:space="preserve"> Ha was appointed </w:t>
            </w:r>
            <w:r w:rsidRPr="006D1CE4">
              <w:rPr>
                <w:rFonts w:ascii="Arial" w:eastAsia="Times New Roman" w:hAnsi="Arial" w:cs="Arial"/>
                <w:bCs/>
                <w:sz w:val="20"/>
                <w:szCs w:val="20"/>
              </w:rPr>
              <w:t>temporary</w:t>
            </w:r>
            <w:r>
              <w:rPr>
                <w:rFonts w:ascii="Arial" w:eastAsia="Times New Roman" w:hAnsi="Arial" w:cs="Arial"/>
                <w:bCs/>
                <w:sz w:val="20"/>
                <w:szCs w:val="20"/>
              </w:rPr>
              <w:t xml:space="preserve"> as Member of Board of Directors term 04 (2019-2024) from 23/06/2020 by the Annual General Meeting of Shareholders 2020.</w:t>
            </w:r>
          </w:p>
        </w:tc>
      </w:tr>
    </w:tbl>
    <w:p w14:paraId="0729E817" w14:textId="77777777" w:rsidR="004E60F5" w:rsidRPr="004E60F5" w:rsidRDefault="004E60F5" w:rsidP="004E60F5">
      <w:pPr>
        <w:tabs>
          <w:tab w:val="num" w:pos="720"/>
        </w:tabs>
        <w:jc w:val="both"/>
        <w:rPr>
          <w:rFonts w:ascii="Arial" w:hAnsi="Arial" w:cs="Arial"/>
          <w:b/>
          <w:sz w:val="20"/>
          <w:szCs w:val="20"/>
        </w:rPr>
      </w:pPr>
    </w:p>
    <w:p w14:paraId="6DB979E4" w14:textId="77777777" w:rsidR="004E60F5" w:rsidRPr="004E60F5" w:rsidRDefault="004E60F5" w:rsidP="004E60F5">
      <w:pPr>
        <w:tabs>
          <w:tab w:val="num" w:pos="720"/>
        </w:tabs>
        <w:jc w:val="both"/>
        <w:rPr>
          <w:rFonts w:ascii="Arial" w:hAnsi="Arial" w:cs="Arial"/>
          <w:b/>
          <w:sz w:val="20"/>
          <w:szCs w:val="20"/>
        </w:rPr>
      </w:pPr>
      <w:r w:rsidRPr="004E60F5">
        <w:rPr>
          <w:rFonts w:ascii="Arial" w:hAnsi="Arial" w:cs="Arial"/>
          <w:b/>
          <w:sz w:val="20"/>
          <w:szCs w:val="20"/>
        </w:rPr>
        <w:t>III.</w:t>
      </w:r>
      <w:r w:rsidRPr="004E60F5">
        <w:rPr>
          <w:rFonts w:ascii="Arial" w:hAnsi="Arial" w:cs="Arial"/>
          <w:b/>
          <w:sz w:val="20"/>
          <w:szCs w:val="20"/>
        </w:rPr>
        <w:tab/>
        <w:t xml:space="preserve">Board of Supervisors (BOS) </w:t>
      </w:r>
    </w:p>
    <w:p w14:paraId="7F86213A" w14:textId="77777777" w:rsidR="004E60F5" w:rsidRPr="004E60F5" w:rsidRDefault="004E60F5" w:rsidP="004E60F5">
      <w:pPr>
        <w:numPr>
          <w:ilvl w:val="0"/>
          <w:numId w:val="3"/>
        </w:numPr>
        <w:spacing w:line="360" w:lineRule="auto"/>
        <w:jc w:val="both"/>
        <w:rPr>
          <w:rFonts w:ascii="Arial" w:hAnsi="Arial" w:cs="Arial"/>
          <w:sz w:val="20"/>
          <w:szCs w:val="20"/>
        </w:rPr>
      </w:pPr>
      <w:r w:rsidRPr="004E60F5">
        <w:rPr>
          <w:rFonts w:ascii="Arial" w:hAnsi="Arial" w:cs="Arial"/>
          <w:sz w:val="20"/>
          <w:szCs w:val="20"/>
        </w:rPr>
        <w:t xml:space="preserve">General Information of Supervisory Board (BOS)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706"/>
        <w:gridCol w:w="1531"/>
        <w:gridCol w:w="1334"/>
        <w:gridCol w:w="1363"/>
        <w:gridCol w:w="1078"/>
        <w:gridCol w:w="2055"/>
      </w:tblGrid>
      <w:tr w:rsidR="004E60F5" w:rsidRPr="004E60F5" w14:paraId="40682209" w14:textId="77777777" w:rsidTr="001E555D">
        <w:tc>
          <w:tcPr>
            <w:tcW w:w="509" w:type="dxa"/>
            <w:tcBorders>
              <w:top w:val="single" w:sz="4" w:space="0" w:color="auto"/>
              <w:left w:val="single" w:sz="4" w:space="0" w:color="auto"/>
              <w:bottom w:val="single" w:sz="4" w:space="0" w:color="auto"/>
              <w:right w:val="single" w:sz="4" w:space="0" w:color="auto"/>
            </w:tcBorders>
            <w:hideMark/>
          </w:tcPr>
          <w:p w14:paraId="57B5A295" w14:textId="77777777" w:rsidR="004E60F5" w:rsidRPr="004E60F5" w:rsidRDefault="004E60F5">
            <w:pPr>
              <w:jc w:val="both"/>
              <w:rPr>
                <w:rFonts w:ascii="Arial" w:hAnsi="Arial" w:cs="Arial"/>
                <w:b/>
                <w:sz w:val="20"/>
                <w:szCs w:val="20"/>
              </w:rPr>
            </w:pPr>
            <w:r w:rsidRPr="004E60F5">
              <w:rPr>
                <w:rFonts w:ascii="Arial" w:hAnsi="Arial" w:cs="Arial"/>
                <w:b/>
                <w:sz w:val="20"/>
                <w:szCs w:val="20"/>
              </w:rPr>
              <w:t>No</w:t>
            </w:r>
          </w:p>
        </w:tc>
        <w:tc>
          <w:tcPr>
            <w:tcW w:w="1706" w:type="dxa"/>
            <w:tcBorders>
              <w:top w:val="single" w:sz="4" w:space="0" w:color="auto"/>
              <w:left w:val="single" w:sz="4" w:space="0" w:color="auto"/>
              <w:bottom w:val="single" w:sz="4" w:space="0" w:color="auto"/>
              <w:right w:val="single" w:sz="4" w:space="0" w:color="auto"/>
            </w:tcBorders>
            <w:hideMark/>
          </w:tcPr>
          <w:p w14:paraId="6E2B1959" w14:textId="77777777" w:rsidR="004E60F5" w:rsidRPr="004E60F5" w:rsidRDefault="004E60F5">
            <w:pPr>
              <w:jc w:val="both"/>
              <w:rPr>
                <w:rFonts w:ascii="Arial" w:hAnsi="Arial" w:cs="Arial"/>
                <w:b/>
                <w:sz w:val="20"/>
                <w:szCs w:val="20"/>
              </w:rPr>
            </w:pPr>
            <w:r w:rsidRPr="004E60F5">
              <w:rPr>
                <w:rFonts w:ascii="Arial" w:hAnsi="Arial" w:cs="Arial"/>
                <w:b/>
                <w:sz w:val="20"/>
                <w:szCs w:val="20"/>
              </w:rPr>
              <w:t>Members of BOS</w:t>
            </w:r>
          </w:p>
        </w:tc>
        <w:tc>
          <w:tcPr>
            <w:tcW w:w="1531" w:type="dxa"/>
            <w:tcBorders>
              <w:top w:val="single" w:sz="4" w:space="0" w:color="auto"/>
              <w:left w:val="single" w:sz="4" w:space="0" w:color="auto"/>
              <w:bottom w:val="single" w:sz="4" w:space="0" w:color="auto"/>
              <w:right w:val="single" w:sz="4" w:space="0" w:color="auto"/>
            </w:tcBorders>
            <w:hideMark/>
          </w:tcPr>
          <w:p w14:paraId="067868C4" w14:textId="77777777" w:rsidR="004E60F5" w:rsidRPr="004E60F5" w:rsidRDefault="004E60F5">
            <w:pPr>
              <w:jc w:val="both"/>
              <w:rPr>
                <w:rFonts w:ascii="Arial" w:hAnsi="Arial" w:cs="Arial"/>
                <w:b/>
                <w:sz w:val="20"/>
                <w:szCs w:val="20"/>
              </w:rPr>
            </w:pPr>
            <w:r w:rsidRPr="004E60F5">
              <w:rPr>
                <w:rFonts w:ascii="Arial" w:hAnsi="Arial" w:cs="Arial"/>
                <w:b/>
                <w:sz w:val="20"/>
                <w:szCs w:val="20"/>
              </w:rPr>
              <w:t>Tittle</w:t>
            </w:r>
          </w:p>
        </w:tc>
        <w:tc>
          <w:tcPr>
            <w:tcW w:w="1334" w:type="dxa"/>
            <w:tcBorders>
              <w:top w:val="single" w:sz="4" w:space="0" w:color="auto"/>
              <w:left w:val="single" w:sz="4" w:space="0" w:color="auto"/>
              <w:bottom w:val="single" w:sz="4" w:space="0" w:color="auto"/>
              <w:right w:val="single" w:sz="4" w:space="0" w:color="auto"/>
            </w:tcBorders>
            <w:hideMark/>
          </w:tcPr>
          <w:p w14:paraId="5457DD60"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The beginning of date of being BOS</w:t>
            </w:r>
          </w:p>
        </w:tc>
        <w:tc>
          <w:tcPr>
            <w:tcW w:w="1363" w:type="dxa"/>
            <w:tcBorders>
              <w:top w:val="single" w:sz="4" w:space="0" w:color="auto"/>
              <w:left w:val="single" w:sz="4" w:space="0" w:color="auto"/>
              <w:bottom w:val="single" w:sz="4" w:space="0" w:color="auto"/>
              <w:right w:val="single" w:sz="4" w:space="0" w:color="auto"/>
            </w:tcBorders>
            <w:hideMark/>
          </w:tcPr>
          <w:p w14:paraId="49D4923A"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Attendance</w:t>
            </w:r>
          </w:p>
        </w:tc>
        <w:tc>
          <w:tcPr>
            <w:tcW w:w="1078" w:type="dxa"/>
            <w:tcBorders>
              <w:top w:val="single" w:sz="4" w:space="0" w:color="auto"/>
              <w:left w:val="single" w:sz="4" w:space="0" w:color="auto"/>
              <w:bottom w:val="single" w:sz="4" w:space="0" w:color="auto"/>
              <w:right w:val="single" w:sz="4" w:space="0" w:color="auto"/>
            </w:tcBorders>
            <w:hideMark/>
          </w:tcPr>
          <w:p w14:paraId="7AFA998D"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Rate</w:t>
            </w:r>
          </w:p>
        </w:tc>
        <w:tc>
          <w:tcPr>
            <w:tcW w:w="2055" w:type="dxa"/>
            <w:tcBorders>
              <w:top w:val="single" w:sz="4" w:space="0" w:color="auto"/>
              <w:left w:val="single" w:sz="4" w:space="0" w:color="auto"/>
              <w:bottom w:val="single" w:sz="4" w:space="0" w:color="auto"/>
              <w:right w:val="single" w:sz="4" w:space="0" w:color="auto"/>
            </w:tcBorders>
            <w:hideMark/>
          </w:tcPr>
          <w:p w14:paraId="7AE1B84B" w14:textId="77777777" w:rsidR="004E60F5" w:rsidRPr="004E60F5" w:rsidRDefault="004E60F5">
            <w:pPr>
              <w:tabs>
                <w:tab w:val="num" w:pos="720"/>
              </w:tabs>
              <w:jc w:val="both"/>
              <w:rPr>
                <w:rFonts w:ascii="Arial" w:hAnsi="Arial" w:cs="Arial"/>
                <w:b/>
                <w:sz w:val="20"/>
                <w:szCs w:val="20"/>
              </w:rPr>
            </w:pPr>
            <w:r w:rsidRPr="004E60F5">
              <w:rPr>
                <w:rFonts w:ascii="Arial" w:hAnsi="Arial" w:cs="Arial"/>
                <w:b/>
                <w:sz w:val="20"/>
                <w:szCs w:val="20"/>
              </w:rPr>
              <w:t>Reasons for not attending</w:t>
            </w:r>
          </w:p>
        </w:tc>
      </w:tr>
      <w:tr w:rsidR="004E60F5" w:rsidRPr="004E60F5" w14:paraId="7C674A84" w14:textId="77777777" w:rsidTr="001E555D">
        <w:tc>
          <w:tcPr>
            <w:tcW w:w="509" w:type="dxa"/>
            <w:tcBorders>
              <w:top w:val="single" w:sz="4" w:space="0" w:color="auto"/>
              <w:left w:val="single" w:sz="4" w:space="0" w:color="auto"/>
              <w:bottom w:val="single" w:sz="4" w:space="0" w:color="auto"/>
              <w:right w:val="single" w:sz="4" w:space="0" w:color="auto"/>
            </w:tcBorders>
            <w:hideMark/>
          </w:tcPr>
          <w:p w14:paraId="75EE98CB" w14:textId="77777777" w:rsidR="004E60F5" w:rsidRPr="004E60F5" w:rsidRDefault="001E555D">
            <w:pPr>
              <w:jc w:val="both"/>
              <w:rPr>
                <w:rFonts w:ascii="Arial" w:hAnsi="Arial" w:cs="Arial"/>
                <w:sz w:val="20"/>
                <w:szCs w:val="20"/>
              </w:rPr>
            </w:pPr>
            <w:r>
              <w:rPr>
                <w:rFonts w:ascii="Arial" w:hAnsi="Arial" w:cs="Arial"/>
                <w:sz w:val="20"/>
                <w:szCs w:val="20"/>
              </w:rPr>
              <w:t>1</w:t>
            </w:r>
          </w:p>
        </w:tc>
        <w:tc>
          <w:tcPr>
            <w:tcW w:w="1706" w:type="dxa"/>
            <w:tcBorders>
              <w:top w:val="single" w:sz="4" w:space="0" w:color="auto"/>
              <w:left w:val="single" w:sz="4" w:space="0" w:color="auto"/>
              <w:bottom w:val="single" w:sz="4" w:space="0" w:color="auto"/>
              <w:right w:val="single" w:sz="4" w:space="0" w:color="auto"/>
            </w:tcBorders>
            <w:hideMark/>
          </w:tcPr>
          <w:p w14:paraId="5D68A8AB" w14:textId="77777777" w:rsidR="004E60F5" w:rsidRPr="004E60F5" w:rsidRDefault="001E555D">
            <w:pPr>
              <w:jc w:val="both"/>
              <w:rPr>
                <w:rFonts w:ascii="Arial" w:hAnsi="Arial" w:cs="Arial"/>
                <w:sz w:val="20"/>
                <w:szCs w:val="20"/>
              </w:rPr>
            </w:pPr>
            <w:r>
              <w:rPr>
                <w:rFonts w:ascii="Arial" w:hAnsi="Arial" w:cs="Arial"/>
                <w:sz w:val="20"/>
                <w:szCs w:val="20"/>
              </w:rPr>
              <w:t>Hoang Viet</w:t>
            </w:r>
          </w:p>
        </w:tc>
        <w:tc>
          <w:tcPr>
            <w:tcW w:w="1531" w:type="dxa"/>
            <w:tcBorders>
              <w:top w:val="single" w:sz="4" w:space="0" w:color="auto"/>
              <w:left w:val="single" w:sz="4" w:space="0" w:color="auto"/>
              <w:bottom w:val="single" w:sz="4" w:space="0" w:color="auto"/>
              <w:right w:val="single" w:sz="4" w:space="0" w:color="auto"/>
            </w:tcBorders>
            <w:hideMark/>
          </w:tcPr>
          <w:p w14:paraId="131B8AF4" w14:textId="77777777" w:rsidR="004E60F5" w:rsidRPr="004E60F5" w:rsidRDefault="001E555D" w:rsidP="001E555D">
            <w:pPr>
              <w:rPr>
                <w:rFonts w:ascii="Arial" w:hAnsi="Arial" w:cs="Arial"/>
                <w:sz w:val="20"/>
                <w:szCs w:val="20"/>
              </w:rPr>
            </w:pPr>
            <w:r>
              <w:rPr>
                <w:rFonts w:ascii="Arial" w:hAnsi="Arial" w:cs="Arial"/>
                <w:sz w:val="20"/>
                <w:szCs w:val="20"/>
              </w:rPr>
              <w:t>Head of Board of Supervisors term 4</w:t>
            </w:r>
          </w:p>
        </w:tc>
        <w:tc>
          <w:tcPr>
            <w:tcW w:w="1334" w:type="dxa"/>
            <w:tcBorders>
              <w:top w:val="single" w:sz="4" w:space="0" w:color="auto"/>
              <w:left w:val="single" w:sz="4" w:space="0" w:color="auto"/>
              <w:bottom w:val="single" w:sz="4" w:space="0" w:color="auto"/>
              <w:right w:val="single" w:sz="4" w:space="0" w:color="auto"/>
            </w:tcBorders>
            <w:hideMark/>
          </w:tcPr>
          <w:p w14:paraId="22AE7C86" w14:textId="77777777" w:rsidR="004E60F5" w:rsidRPr="004E60F5" w:rsidRDefault="00BF2DE4">
            <w:pPr>
              <w:rPr>
                <w:rFonts w:ascii="Arial" w:hAnsi="Arial" w:cs="Arial"/>
                <w:sz w:val="20"/>
                <w:szCs w:val="20"/>
              </w:rPr>
            </w:pPr>
            <w:r>
              <w:rPr>
                <w:rFonts w:ascii="Arial" w:hAnsi="Arial" w:cs="Arial"/>
                <w:sz w:val="20"/>
                <w:szCs w:val="20"/>
              </w:rPr>
              <w:t>04/06/2014</w:t>
            </w:r>
          </w:p>
        </w:tc>
        <w:tc>
          <w:tcPr>
            <w:tcW w:w="1363" w:type="dxa"/>
            <w:tcBorders>
              <w:top w:val="single" w:sz="4" w:space="0" w:color="auto"/>
              <w:left w:val="single" w:sz="4" w:space="0" w:color="auto"/>
              <w:bottom w:val="single" w:sz="4" w:space="0" w:color="auto"/>
              <w:right w:val="single" w:sz="4" w:space="0" w:color="auto"/>
            </w:tcBorders>
            <w:hideMark/>
          </w:tcPr>
          <w:p w14:paraId="1AEBD7E8" w14:textId="77777777" w:rsidR="004E60F5" w:rsidRPr="004E60F5" w:rsidRDefault="004E60F5">
            <w:pPr>
              <w:jc w:val="both"/>
              <w:rPr>
                <w:rFonts w:ascii="Arial" w:hAnsi="Arial" w:cs="Arial"/>
                <w:sz w:val="20"/>
                <w:szCs w:val="20"/>
              </w:rPr>
            </w:pPr>
            <w:r w:rsidRPr="004E60F5">
              <w:rPr>
                <w:rFonts w:ascii="Arial" w:hAnsi="Arial" w:cs="Arial"/>
                <w:sz w:val="20"/>
                <w:szCs w:val="20"/>
              </w:rPr>
              <w:t>2/2</w:t>
            </w:r>
          </w:p>
        </w:tc>
        <w:tc>
          <w:tcPr>
            <w:tcW w:w="1078" w:type="dxa"/>
            <w:tcBorders>
              <w:top w:val="single" w:sz="4" w:space="0" w:color="auto"/>
              <w:left w:val="single" w:sz="4" w:space="0" w:color="auto"/>
              <w:bottom w:val="single" w:sz="4" w:space="0" w:color="auto"/>
              <w:right w:val="single" w:sz="4" w:space="0" w:color="auto"/>
            </w:tcBorders>
            <w:hideMark/>
          </w:tcPr>
          <w:p w14:paraId="64C68DBC" w14:textId="77777777" w:rsidR="004E60F5" w:rsidRPr="004E60F5" w:rsidRDefault="004E60F5">
            <w:pPr>
              <w:jc w:val="both"/>
              <w:rPr>
                <w:rFonts w:ascii="Arial" w:hAnsi="Arial" w:cs="Arial"/>
                <w:sz w:val="20"/>
                <w:szCs w:val="20"/>
              </w:rPr>
            </w:pPr>
            <w:r w:rsidRPr="004E60F5">
              <w:rPr>
                <w:rFonts w:ascii="Arial" w:hAnsi="Arial" w:cs="Arial"/>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856D1" w14:textId="77777777" w:rsidR="004E60F5" w:rsidRPr="004E60F5" w:rsidRDefault="004E60F5">
            <w:pPr>
              <w:rPr>
                <w:rFonts w:ascii="Arial" w:hAnsi="Arial" w:cs="Arial"/>
                <w:sz w:val="20"/>
                <w:szCs w:val="20"/>
              </w:rPr>
            </w:pPr>
          </w:p>
        </w:tc>
      </w:tr>
      <w:tr w:rsidR="004E60F5" w:rsidRPr="004E60F5" w14:paraId="39381727" w14:textId="77777777" w:rsidTr="001E555D">
        <w:trPr>
          <w:trHeight w:val="169"/>
        </w:trPr>
        <w:tc>
          <w:tcPr>
            <w:tcW w:w="509" w:type="dxa"/>
            <w:tcBorders>
              <w:top w:val="single" w:sz="4" w:space="0" w:color="auto"/>
              <w:left w:val="single" w:sz="4" w:space="0" w:color="auto"/>
              <w:bottom w:val="single" w:sz="4" w:space="0" w:color="auto"/>
              <w:right w:val="single" w:sz="4" w:space="0" w:color="auto"/>
            </w:tcBorders>
            <w:hideMark/>
          </w:tcPr>
          <w:p w14:paraId="21A2ABCE" w14:textId="77777777" w:rsidR="004E60F5" w:rsidRPr="004E60F5" w:rsidRDefault="001E555D">
            <w:pPr>
              <w:jc w:val="both"/>
              <w:rPr>
                <w:rFonts w:ascii="Arial" w:hAnsi="Arial" w:cs="Arial"/>
                <w:sz w:val="20"/>
                <w:szCs w:val="20"/>
              </w:rPr>
            </w:pPr>
            <w:r>
              <w:rPr>
                <w:rFonts w:ascii="Arial" w:hAnsi="Arial" w:cs="Arial"/>
                <w:sz w:val="20"/>
                <w:szCs w:val="20"/>
              </w:rPr>
              <w:t>2</w:t>
            </w:r>
          </w:p>
        </w:tc>
        <w:tc>
          <w:tcPr>
            <w:tcW w:w="1706" w:type="dxa"/>
            <w:tcBorders>
              <w:top w:val="single" w:sz="4" w:space="0" w:color="auto"/>
              <w:left w:val="single" w:sz="4" w:space="0" w:color="auto"/>
              <w:bottom w:val="single" w:sz="4" w:space="0" w:color="auto"/>
              <w:right w:val="single" w:sz="4" w:space="0" w:color="auto"/>
            </w:tcBorders>
            <w:hideMark/>
          </w:tcPr>
          <w:p w14:paraId="78A5CF6E" w14:textId="77777777" w:rsidR="004E60F5" w:rsidRPr="004E60F5" w:rsidRDefault="001E555D">
            <w:pPr>
              <w:jc w:val="both"/>
              <w:rPr>
                <w:rFonts w:ascii="Arial" w:hAnsi="Arial" w:cs="Arial"/>
                <w:sz w:val="20"/>
                <w:szCs w:val="20"/>
              </w:rPr>
            </w:pPr>
            <w:r>
              <w:rPr>
                <w:rFonts w:ascii="Arial" w:hAnsi="Arial" w:cs="Arial"/>
                <w:sz w:val="20"/>
                <w:szCs w:val="20"/>
              </w:rPr>
              <w:t>Nguyen Hong Hai</w:t>
            </w:r>
          </w:p>
        </w:tc>
        <w:tc>
          <w:tcPr>
            <w:tcW w:w="1531" w:type="dxa"/>
            <w:tcBorders>
              <w:top w:val="single" w:sz="4" w:space="0" w:color="auto"/>
              <w:left w:val="single" w:sz="4" w:space="0" w:color="auto"/>
              <w:bottom w:val="single" w:sz="4" w:space="0" w:color="auto"/>
              <w:right w:val="single" w:sz="4" w:space="0" w:color="auto"/>
            </w:tcBorders>
            <w:hideMark/>
          </w:tcPr>
          <w:p w14:paraId="0C13A7C0" w14:textId="77777777" w:rsidR="004E60F5" w:rsidRPr="004E60F5" w:rsidRDefault="004E60F5" w:rsidP="001E555D">
            <w:pPr>
              <w:rPr>
                <w:rFonts w:ascii="Arial" w:hAnsi="Arial" w:cs="Arial"/>
                <w:sz w:val="20"/>
                <w:szCs w:val="20"/>
              </w:rPr>
            </w:pPr>
            <w:r w:rsidRPr="004E60F5">
              <w:rPr>
                <w:rFonts w:ascii="Arial" w:hAnsi="Arial" w:cs="Arial"/>
                <w:sz w:val="20"/>
                <w:szCs w:val="20"/>
              </w:rPr>
              <w:t xml:space="preserve">Member of Board of Supervisors </w:t>
            </w:r>
            <w:r w:rsidR="001E555D">
              <w:rPr>
                <w:rFonts w:ascii="Arial" w:hAnsi="Arial" w:cs="Arial"/>
                <w:sz w:val="20"/>
                <w:szCs w:val="20"/>
              </w:rPr>
              <w:t>term 4</w:t>
            </w:r>
          </w:p>
        </w:tc>
        <w:tc>
          <w:tcPr>
            <w:tcW w:w="1334" w:type="dxa"/>
            <w:tcBorders>
              <w:top w:val="single" w:sz="4" w:space="0" w:color="auto"/>
              <w:left w:val="single" w:sz="4" w:space="0" w:color="auto"/>
              <w:bottom w:val="single" w:sz="4" w:space="0" w:color="auto"/>
              <w:right w:val="single" w:sz="4" w:space="0" w:color="auto"/>
            </w:tcBorders>
            <w:hideMark/>
          </w:tcPr>
          <w:p w14:paraId="69171CBB" w14:textId="77777777" w:rsidR="004E60F5" w:rsidRPr="004E60F5" w:rsidRDefault="00BF2DE4">
            <w:pPr>
              <w:rPr>
                <w:rFonts w:ascii="Arial" w:hAnsi="Arial" w:cs="Arial"/>
                <w:sz w:val="20"/>
                <w:szCs w:val="20"/>
              </w:rPr>
            </w:pPr>
            <w:r>
              <w:rPr>
                <w:rFonts w:ascii="Arial" w:hAnsi="Arial" w:cs="Arial"/>
                <w:sz w:val="20"/>
                <w:szCs w:val="20"/>
              </w:rPr>
              <w:t>26/06/2019</w:t>
            </w:r>
          </w:p>
        </w:tc>
        <w:tc>
          <w:tcPr>
            <w:tcW w:w="1363" w:type="dxa"/>
            <w:tcBorders>
              <w:top w:val="single" w:sz="4" w:space="0" w:color="auto"/>
              <w:left w:val="single" w:sz="4" w:space="0" w:color="auto"/>
              <w:bottom w:val="single" w:sz="4" w:space="0" w:color="auto"/>
              <w:right w:val="single" w:sz="4" w:space="0" w:color="auto"/>
            </w:tcBorders>
            <w:hideMark/>
          </w:tcPr>
          <w:p w14:paraId="36B623AD" w14:textId="77777777" w:rsidR="004E60F5" w:rsidRPr="004E60F5" w:rsidRDefault="00BF2DE4">
            <w:pPr>
              <w:jc w:val="both"/>
              <w:rPr>
                <w:rFonts w:ascii="Arial" w:hAnsi="Arial" w:cs="Arial"/>
                <w:sz w:val="20"/>
                <w:szCs w:val="20"/>
              </w:rPr>
            </w:pPr>
            <w:r>
              <w:rPr>
                <w:rFonts w:ascii="Arial" w:hAnsi="Arial" w:cs="Arial"/>
                <w:sz w:val="20"/>
                <w:szCs w:val="20"/>
              </w:rPr>
              <w:t>2</w:t>
            </w:r>
            <w:r w:rsidR="004E60F5" w:rsidRPr="004E60F5">
              <w:rPr>
                <w:rFonts w:ascii="Arial" w:hAnsi="Arial" w:cs="Arial"/>
                <w:sz w:val="20"/>
                <w:szCs w:val="20"/>
              </w:rPr>
              <w:t>/2</w:t>
            </w:r>
          </w:p>
        </w:tc>
        <w:tc>
          <w:tcPr>
            <w:tcW w:w="1078" w:type="dxa"/>
            <w:tcBorders>
              <w:top w:val="single" w:sz="4" w:space="0" w:color="auto"/>
              <w:left w:val="single" w:sz="4" w:space="0" w:color="auto"/>
              <w:bottom w:val="single" w:sz="4" w:space="0" w:color="auto"/>
              <w:right w:val="single" w:sz="4" w:space="0" w:color="auto"/>
            </w:tcBorders>
            <w:hideMark/>
          </w:tcPr>
          <w:p w14:paraId="0483735A" w14:textId="77777777" w:rsidR="004E60F5" w:rsidRPr="004E60F5" w:rsidRDefault="00BF2DE4">
            <w:pPr>
              <w:jc w:val="both"/>
              <w:rPr>
                <w:rFonts w:ascii="Arial" w:hAnsi="Arial" w:cs="Arial"/>
                <w:sz w:val="20"/>
                <w:szCs w:val="20"/>
              </w:rPr>
            </w:pPr>
            <w:r>
              <w:rPr>
                <w:rFonts w:ascii="Arial" w:hAnsi="Arial" w:cs="Arial"/>
                <w:sz w:val="20"/>
                <w:szCs w:val="20"/>
              </w:rPr>
              <w:t>10</w:t>
            </w:r>
            <w:r w:rsidR="004E60F5" w:rsidRPr="004E60F5">
              <w:rPr>
                <w:rFonts w:ascii="Arial" w:hAnsi="Arial" w:cs="Arial"/>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CEC75" w14:textId="77777777" w:rsidR="004E60F5" w:rsidRPr="004E60F5" w:rsidRDefault="004E60F5">
            <w:pPr>
              <w:jc w:val="right"/>
              <w:rPr>
                <w:rFonts w:ascii="Arial" w:hAnsi="Arial" w:cs="Arial"/>
                <w:sz w:val="20"/>
                <w:szCs w:val="20"/>
              </w:rPr>
            </w:pPr>
          </w:p>
        </w:tc>
      </w:tr>
      <w:tr w:rsidR="004E60F5" w:rsidRPr="004E60F5" w14:paraId="55B1ED2D" w14:textId="77777777" w:rsidTr="001E555D">
        <w:trPr>
          <w:trHeight w:val="168"/>
        </w:trPr>
        <w:tc>
          <w:tcPr>
            <w:tcW w:w="509" w:type="dxa"/>
            <w:tcBorders>
              <w:top w:val="single" w:sz="4" w:space="0" w:color="auto"/>
              <w:left w:val="single" w:sz="4" w:space="0" w:color="auto"/>
              <w:bottom w:val="single" w:sz="4" w:space="0" w:color="auto"/>
              <w:right w:val="single" w:sz="4" w:space="0" w:color="auto"/>
            </w:tcBorders>
            <w:hideMark/>
          </w:tcPr>
          <w:p w14:paraId="37DCF40F" w14:textId="77777777" w:rsidR="004E60F5" w:rsidRPr="004E60F5" w:rsidRDefault="001E555D">
            <w:pPr>
              <w:jc w:val="both"/>
              <w:rPr>
                <w:rFonts w:ascii="Arial" w:hAnsi="Arial" w:cs="Arial"/>
                <w:sz w:val="20"/>
                <w:szCs w:val="20"/>
              </w:rPr>
            </w:pPr>
            <w:r>
              <w:rPr>
                <w:rFonts w:ascii="Arial" w:hAnsi="Arial" w:cs="Arial"/>
                <w:sz w:val="20"/>
                <w:szCs w:val="20"/>
              </w:rPr>
              <w:t>3</w:t>
            </w:r>
          </w:p>
        </w:tc>
        <w:tc>
          <w:tcPr>
            <w:tcW w:w="1706" w:type="dxa"/>
            <w:tcBorders>
              <w:top w:val="single" w:sz="4" w:space="0" w:color="auto"/>
              <w:left w:val="single" w:sz="4" w:space="0" w:color="auto"/>
              <w:bottom w:val="single" w:sz="4" w:space="0" w:color="auto"/>
              <w:right w:val="single" w:sz="4" w:space="0" w:color="auto"/>
            </w:tcBorders>
            <w:hideMark/>
          </w:tcPr>
          <w:p w14:paraId="328BA277" w14:textId="77777777" w:rsidR="004E60F5" w:rsidRPr="004E60F5" w:rsidRDefault="001E555D">
            <w:pPr>
              <w:jc w:val="both"/>
              <w:rPr>
                <w:rFonts w:ascii="Arial" w:hAnsi="Arial" w:cs="Arial"/>
                <w:sz w:val="20"/>
                <w:szCs w:val="20"/>
              </w:rPr>
            </w:pPr>
            <w:r>
              <w:rPr>
                <w:rFonts w:ascii="Arial" w:hAnsi="Arial" w:cs="Arial"/>
                <w:sz w:val="20"/>
                <w:szCs w:val="20"/>
              </w:rPr>
              <w:t xml:space="preserve">Tran Thi </w:t>
            </w:r>
            <w:proofErr w:type="spellStart"/>
            <w:r>
              <w:rPr>
                <w:rFonts w:ascii="Arial" w:hAnsi="Arial" w:cs="Arial"/>
                <w:sz w:val="20"/>
                <w:szCs w:val="20"/>
              </w:rPr>
              <w:t>Hanh</w:t>
            </w:r>
            <w:proofErr w:type="spellEnd"/>
          </w:p>
        </w:tc>
        <w:tc>
          <w:tcPr>
            <w:tcW w:w="1531" w:type="dxa"/>
            <w:tcBorders>
              <w:top w:val="single" w:sz="4" w:space="0" w:color="auto"/>
              <w:left w:val="single" w:sz="4" w:space="0" w:color="auto"/>
              <w:bottom w:val="single" w:sz="4" w:space="0" w:color="auto"/>
              <w:right w:val="single" w:sz="4" w:space="0" w:color="auto"/>
            </w:tcBorders>
            <w:hideMark/>
          </w:tcPr>
          <w:p w14:paraId="31E47FDB" w14:textId="77777777" w:rsidR="004E60F5" w:rsidRPr="004E60F5" w:rsidRDefault="004E60F5" w:rsidP="001E555D">
            <w:pPr>
              <w:rPr>
                <w:rFonts w:ascii="Arial" w:hAnsi="Arial" w:cs="Arial"/>
                <w:sz w:val="20"/>
                <w:szCs w:val="20"/>
              </w:rPr>
            </w:pPr>
            <w:r w:rsidRPr="004E60F5">
              <w:rPr>
                <w:rFonts w:ascii="Arial" w:hAnsi="Arial" w:cs="Arial"/>
                <w:sz w:val="20"/>
                <w:szCs w:val="20"/>
              </w:rPr>
              <w:t xml:space="preserve">Head of Board of Supervisors </w:t>
            </w:r>
            <w:r w:rsidR="001E555D">
              <w:rPr>
                <w:rFonts w:ascii="Arial" w:hAnsi="Arial" w:cs="Arial"/>
                <w:sz w:val="20"/>
                <w:szCs w:val="20"/>
              </w:rPr>
              <w:t>term 4</w:t>
            </w:r>
          </w:p>
        </w:tc>
        <w:tc>
          <w:tcPr>
            <w:tcW w:w="1334" w:type="dxa"/>
            <w:tcBorders>
              <w:top w:val="single" w:sz="4" w:space="0" w:color="auto"/>
              <w:left w:val="single" w:sz="4" w:space="0" w:color="auto"/>
              <w:bottom w:val="single" w:sz="4" w:space="0" w:color="auto"/>
              <w:right w:val="single" w:sz="4" w:space="0" w:color="auto"/>
            </w:tcBorders>
            <w:hideMark/>
          </w:tcPr>
          <w:p w14:paraId="2609B91F" w14:textId="77777777" w:rsidR="004E60F5" w:rsidRPr="004E60F5" w:rsidRDefault="00BF2DE4">
            <w:pPr>
              <w:jc w:val="both"/>
              <w:rPr>
                <w:rFonts w:ascii="Arial" w:hAnsi="Arial" w:cs="Arial"/>
                <w:sz w:val="20"/>
                <w:szCs w:val="20"/>
              </w:rPr>
            </w:pPr>
            <w:r>
              <w:rPr>
                <w:rFonts w:ascii="Arial" w:hAnsi="Arial" w:cs="Arial"/>
                <w:sz w:val="20"/>
                <w:szCs w:val="20"/>
              </w:rPr>
              <w:t>31/05/2018</w:t>
            </w:r>
          </w:p>
        </w:tc>
        <w:tc>
          <w:tcPr>
            <w:tcW w:w="1363" w:type="dxa"/>
            <w:tcBorders>
              <w:top w:val="single" w:sz="4" w:space="0" w:color="auto"/>
              <w:left w:val="single" w:sz="4" w:space="0" w:color="auto"/>
              <w:bottom w:val="single" w:sz="4" w:space="0" w:color="auto"/>
              <w:right w:val="single" w:sz="4" w:space="0" w:color="auto"/>
            </w:tcBorders>
          </w:tcPr>
          <w:p w14:paraId="5E0F9574" w14:textId="77777777" w:rsidR="004E60F5" w:rsidRPr="004E60F5" w:rsidRDefault="00BF2DE4">
            <w:pPr>
              <w:jc w:val="both"/>
              <w:rPr>
                <w:rFonts w:ascii="Arial" w:hAnsi="Arial" w:cs="Arial"/>
                <w:sz w:val="20"/>
                <w:szCs w:val="20"/>
              </w:rPr>
            </w:pPr>
            <w:r>
              <w:rPr>
                <w:rFonts w:ascii="Arial" w:hAnsi="Arial" w:cs="Arial"/>
                <w:sz w:val="20"/>
                <w:szCs w:val="20"/>
              </w:rPr>
              <w:t>2/2</w:t>
            </w:r>
          </w:p>
        </w:tc>
        <w:tc>
          <w:tcPr>
            <w:tcW w:w="1078" w:type="dxa"/>
            <w:tcBorders>
              <w:top w:val="single" w:sz="4" w:space="0" w:color="auto"/>
              <w:left w:val="single" w:sz="4" w:space="0" w:color="auto"/>
              <w:bottom w:val="single" w:sz="4" w:space="0" w:color="auto"/>
              <w:right w:val="single" w:sz="4" w:space="0" w:color="auto"/>
            </w:tcBorders>
          </w:tcPr>
          <w:p w14:paraId="16E57004" w14:textId="77777777" w:rsidR="004E60F5" w:rsidRPr="004E60F5" w:rsidRDefault="00BF2DE4">
            <w:pPr>
              <w:jc w:val="both"/>
              <w:rPr>
                <w:rFonts w:ascii="Arial" w:hAnsi="Arial" w:cs="Arial"/>
                <w:sz w:val="20"/>
                <w:szCs w:val="20"/>
              </w:rPr>
            </w:pPr>
            <w:r>
              <w:rPr>
                <w:rFonts w:ascii="Arial" w:hAnsi="Arial" w:cs="Arial"/>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6FA01" w14:textId="77777777" w:rsidR="004E60F5" w:rsidRPr="004E60F5" w:rsidRDefault="004E60F5">
            <w:pPr>
              <w:jc w:val="right"/>
              <w:rPr>
                <w:rFonts w:ascii="Arial" w:hAnsi="Arial" w:cs="Arial"/>
                <w:sz w:val="20"/>
                <w:szCs w:val="20"/>
              </w:rPr>
            </w:pPr>
          </w:p>
        </w:tc>
      </w:tr>
    </w:tbl>
    <w:p w14:paraId="25E4B815" w14:textId="77777777" w:rsidR="004E60F5" w:rsidRPr="004E60F5" w:rsidRDefault="004E60F5" w:rsidP="004E60F5">
      <w:pPr>
        <w:shd w:val="clear" w:color="auto" w:fill="FFFFFF"/>
        <w:spacing w:before="120" w:after="120"/>
        <w:jc w:val="both"/>
        <w:rPr>
          <w:rFonts w:ascii="Arial" w:eastAsia="Times New Roman" w:hAnsi="Arial" w:cs="Arial"/>
          <w:color w:val="000000"/>
          <w:sz w:val="20"/>
          <w:szCs w:val="20"/>
        </w:rPr>
      </w:pPr>
      <w:r w:rsidRPr="004E60F5">
        <w:rPr>
          <w:rFonts w:ascii="Arial" w:eastAsia="Times New Roman" w:hAnsi="Arial" w:cs="Arial"/>
          <w:color w:val="000000"/>
          <w:sz w:val="20"/>
          <w:szCs w:val="20"/>
        </w:rPr>
        <w:t xml:space="preserve">2. Surveillance activities of the Supervisory Board toward the Board of Directors, Board of General Managers and shareholders of the Company </w:t>
      </w:r>
    </w:p>
    <w:p w14:paraId="5276C436" w14:textId="77777777" w:rsidR="004E60F5" w:rsidRPr="004E60F5" w:rsidRDefault="004E60F5" w:rsidP="004E60F5">
      <w:pPr>
        <w:shd w:val="clear" w:color="auto" w:fill="FFFFFF"/>
        <w:spacing w:before="120" w:after="120"/>
        <w:jc w:val="both"/>
        <w:rPr>
          <w:rFonts w:ascii="Arial" w:eastAsia="Times New Roman" w:hAnsi="Arial" w:cs="Arial"/>
          <w:color w:val="000000"/>
          <w:sz w:val="20"/>
          <w:szCs w:val="20"/>
        </w:rPr>
      </w:pPr>
      <w:r w:rsidRPr="004E60F5">
        <w:rPr>
          <w:rFonts w:ascii="Arial" w:eastAsia="Times New Roman" w:hAnsi="Arial" w:cs="Arial"/>
          <w:color w:val="000000"/>
          <w:sz w:val="20"/>
          <w:szCs w:val="20"/>
        </w:rPr>
        <w:t xml:space="preserve">3. The coordination among the Supervisory Board with the Board of Directors, Board of Managers and other managers of the Company </w:t>
      </w:r>
    </w:p>
    <w:p w14:paraId="31522981" w14:textId="77777777" w:rsidR="004E60F5" w:rsidRPr="004E60F5" w:rsidRDefault="004E60F5" w:rsidP="004E60F5">
      <w:pPr>
        <w:shd w:val="clear" w:color="auto" w:fill="FFFFFF"/>
        <w:spacing w:before="120" w:after="120"/>
        <w:jc w:val="both"/>
        <w:rPr>
          <w:rFonts w:ascii="Arial" w:eastAsia="Times New Roman" w:hAnsi="Arial" w:cs="Arial"/>
          <w:color w:val="000000"/>
          <w:sz w:val="20"/>
          <w:szCs w:val="20"/>
        </w:rPr>
      </w:pPr>
      <w:r w:rsidRPr="004E60F5">
        <w:rPr>
          <w:rFonts w:ascii="Arial" w:eastAsia="Times New Roman" w:hAnsi="Arial" w:cs="Arial"/>
          <w:color w:val="000000"/>
          <w:sz w:val="20"/>
          <w:szCs w:val="20"/>
        </w:rPr>
        <w:t>4. Other activities of Supervisor</w:t>
      </w:r>
      <w:r w:rsidR="00BF2DE4">
        <w:rPr>
          <w:rFonts w:ascii="Arial" w:eastAsia="Times New Roman" w:hAnsi="Arial" w:cs="Arial"/>
          <w:color w:val="000000"/>
          <w:sz w:val="20"/>
          <w:szCs w:val="20"/>
        </w:rPr>
        <w:t>y Board of the Company (if any): none</w:t>
      </w:r>
    </w:p>
    <w:p w14:paraId="380F0431" w14:textId="77777777" w:rsidR="004E60F5" w:rsidRPr="004E60F5" w:rsidRDefault="004E60F5" w:rsidP="004E60F5">
      <w:pPr>
        <w:shd w:val="clear" w:color="auto" w:fill="FFFFFF"/>
        <w:spacing w:before="120" w:after="120"/>
        <w:jc w:val="both"/>
        <w:rPr>
          <w:rFonts w:ascii="Arial" w:eastAsia="Times New Roman" w:hAnsi="Arial" w:cs="Arial"/>
          <w:b/>
          <w:bCs/>
          <w:color w:val="000000"/>
          <w:sz w:val="20"/>
          <w:szCs w:val="20"/>
        </w:rPr>
      </w:pPr>
      <w:r w:rsidRPr="004E60F5">
        <w:rPr>
          <w:rFonts w:ascii="Arial" w:eastAsia="Times New Roman" w:hAnsi="Arial" w:cs="Arial"/>
          <w:b/>
          <w:bCs/>
          <w:color w:val="000000"/>
          <w:sz w:val="20"/>
          <w:szCs w:val="20"/>
        </w:rPr>
        <w:t>IV. Training on corporate governance</w:t>
      </w:r>
    </w:p>
    <w:p w14:paraId="3320ACD6" w14:textId="77777777" w:rsidR="004E60F5" w:rsidRPr="004E60F5" w:rsidRDefault="004E60F5" w:rsidP="004E60F5">
      <w:pPr>
        <w:jc w:val="both"/>
        <w:rPr>
          <w:rFonts w:ascii="Arial" w:hAnsi="Arial" w:cs="Arial"/>
          <w:sz w:val="20"/>
          <w:szCs w:val="20"/>
        </w:rPr>
      </w:pPr>
      <w:r w:rsidRPr="004E60F5">
        <w:rPr>
          <w:rFonts w:ascii="Arial" w:hAnsi="Arial" w:cs="Arial"/>
          <w:b/>
          <w:sz w:val="20"/>
          <w:szCs w:val="20"/>
        </w:rPr>
        <w:t xml:space="preserve">V. List of connected persons/ institutions: </w:t>
      </w:r>
      <w:r w:rsidRPr="004E60F5">
        <w:rPr>
          <w:rFonts w:ascii="Arial" w:hAnsi="Arial" w:cs="Arial"/>
          <w:sz w:val="20"/>
          <w:szCs w:val="20"/>
        </w:rPr>
        <w:t xml:space="preserve">Listed under the provisions of Clause 34, Article 6 of the Law on Securities and transactions of connect persons of the Company to Company </w:t>
      </w:r>
    </w:p>
    <w:p w14:paraId="079349D7"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1. List of connected perso</w:t>
      </w:r>
      <w:r w:rsidR="00902CB5">
        <w:rPr>
          <w:rFonts w:ascii="Arial" w:eastAsia="Times New Roman" w:hAnsi="Arial" w:cs="Arial"/>
          <w:iCs/>
          <w:color w:val="000000"/>
          <w:sz w:val="20"/>
          <w:szCs w:val="20"/>
        </w:rPr>
        <w:t xml:space="preserve">ns/ institutions of the Company: </w:t>
      </w:r>
      <w:r w:rsidR="00902CB5" w:rsidRPr="00902CB5">
        <w:rPr>
          <w:rFonts w:ascii="Arial" w:eastAsia="Times New Roman" w:hAnsi="Arial" w:cs="Arial"/>
          <w:iCs/>
          <w:color w:val="000000"/>
          <w:sz w:val="20"/>
          <w:szCs w:val="20"/>
        </w:rPr>
        <w:t>detailed in Appendix 01</w:t>
      </w:r>
    </w:p>
    <w:p w14:paraId="38846425"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2. Transactions between the Company and its PDMRs, transactions between the Company and its major shareholders, PDMRs and connected persons of the PDMRs: None</w:t>
      </w:r>
    </w:p>
    <w:p w14:paraId="4A02AB45"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3. Transactions between the Company and its PDMRs, transactions between connected persons of the PDMRs and subsidiaries of the Company, the companies that the Company controls: None</w:t>
      </w:r>
    </w:p>
    <w:p w14:paraId="63714903"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4. Other transactions between the Company and other entities: None</w:t>
      </w:r>
    </w:p>
    <w:p w14:paraId="0C0AD4DB"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4.1 Transactions between the Company and the company whose member of Board of Directors, members of Supervisory Board, Manager (General Managers) have been founding members or member of Board of Directors, Manager (General Managers) in recent 03 years (calculated from the date of making the report): None</w:t>
      </w:r>
    </w:p>
    <w:p w14:paraId="16948418"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4.2 Transactions between the Company and the company whose connected persons of member of Board of Directors, members of Supervisory Board, Manager (General Managers) have been founding members or member of Board of Directors, Manager (General Managers): None</w:t>
      </w:r>
    </w:p>
    <w:p w14:paraId="5A9C387A" w14:textId="77777777" w:rsidR="004E60F5" w:rsidRPr="004E60F5" w:rsidRDefault="004E60F5" w:rsidP="004E60F5">
      <w:pPr>
        <w:shd w:val="clear" w:color="auto" w:fill="FFFFFF"/>
        <w:spacing w:before="120" w:after="120"/>
        <w:jc w:val="both"/>
        <w:rPr>
          <w:rFonts w:ascii="Arial" w:eastAsia="Times New Roman" w:hAnsi="Arial" w:cs="Arial"/>
          <w:iCs/>
          <w:color w:val="000000"/>
          <w:sz w:val="20"/>
          <w:szCs w:val="20"/>
        </w:rPr>
      </w:pPr>
      <w:r w:rsidRPr="004E60F5">
        <w:rPr>
          <w:rFonts w:ascii="Arial" w:eastAsia="Times New Roman" w:hAnsi="Arial" w:cs="Arial"/>
          <w:iCs/>
          <w:color w:val="000000"/>
          <w:sz w:val="20"/>
          <w:szCs w:val="20"/>
        </w:rPr>
        <w:t>4.3 Other transactions of the Company (if any) which may bring material or spiritual benefits to member of Board of Directors, members of Supervisory Board, Manager (General Managers): None</w:t>
      </w:r>
    </w:p>
    <w:p w14:paraId="362F7D28" w14:textId="77777777" w:rsidR="004E60F5" w:rsidRPr="004E60F5" w:rsidRDefault="004E60F5" w:rsidP="004E60F5">
      <w:pPr>
        <w:spacing w:line="360" w:lineRule="auto"/>
        <w:jc w:val="both"/>
        <w:rPr>
          <w:rFonts w:ascii="Arial" w:hAnsi="Arial" w:cs="Arial"/>
          <w:b/>
          <w:sz w:val="20"/>
          <w:szCs w:val="20"/>
        </w:rPr>
      </w:pPr>
      <w:r w:rsidRPr="004E60F5">
        <w:rPr>
          <w:rFonts w:ascii="Arial" w:hAnsi="Arial" w:cs="Arial"/>
          <w:b/>
          <w:sz w:val="20"/>
          <w:szCs w:val="20"/>
        </w:rPr>
        <w:t>VI. Transactions of PDMRs and connected persons/ institutions of PDMRs</w:t>
      </w:r>
    </w:p>
    <w:p w14:paraId="56E14364" w14:textId="77777777" w:rsidR="004E60F5" w:rsidRPr="004E60F5" w:rsidRDefault="004E60F5" w:rsidP="004E60F5">
      <w:pPr>
        <w:numPr>
          <w:ilvl w:val="0"/>
          <w:numId w:val="4"/>
        </w:numPr>
        <w:spacing w:after="160" w:line="360" w:lineRule="auto"/>
        <w:contextualSpacing/>
        <w:jc w:val="both"/>
        <w:rPr>
          <w:rFonts w:ascii="Arial" w:hAnsi="Arial" w:cs="Arial"/>
          <w:b/>
          <w:bCs/>
          <w:sz w:val="20"/>
          <w:szCs w:val="20"/>
        </w:rPr>
      </w:pPr>
      <w:r w:rsidRPr="004E60F5">
        <w:rPr>
          <w:rFonts w:ascii="Arial" w:hAnsi="Arial" w:cs="Arial"/>
          <w:b/>
          <w:bCs/>
          <w:sz w:val="20"/>
          <w:szCs w:val="20"/>
        </w:rPr>
        <w:t>List of PDMRs and their connected persons/ institutions</w:t>
      </w:r>
      <w:r w:rsidR="00AC2FC6">
        <w:rPr>
          <w:rFonts w:ascii="Arial" w:hAnsi="Arial" w:cs="Arial"/>
          <w:b/>
          <w:bCs/>
          <w:sz w:val="20"/>
          <w:szCs w:val="20"/>
        </w:rPr>
        <w:t xml:space="preserve">: </w:t>
      </w:r>
      <w:r w:rsidR="00AC2FC6" w:rsidRPr="00AC2FC6">
        <w:rPr>
          <w:rFonts w:ascii="Arial" w:hAnsi="Arial" w:cs="Arial"/>
          <w:b/>
          <w:bCs/>
          <w:sz w:val="20"/>
          <w:szCs w:val="20"/>
        </w:rPr>
        <w:t>attached in Appendix 02</w:t>
      </w:r>
    </w:p>
    <w:p w14:paraId="1C422E84" w14:textId="77777777" w:rsidR="004E60F5" w:rsidRPr="004E60F5" w:rsidRDefault="004E60F5" w:rsidP="004E60F5">
      <w:pPr>
        <w:spacing w:line="360" w:lineRule="auto"/>
        <w:jc w:val="both"/>
        <w:rPr>
          <w:rFonts w:ascii="Arial" w:hAnsi="Arial" w:cs="Arial"/>
          <w:sz w:val="20"/>
          <w:szCs w:val="20"/>
        </w:rPr>
      </w:pPr>
      <w:r w:rsidRPr="004E60F5">
        <w:rPr>
          <w:rFonts w:ascii="Arial" w:hAnsi="Arial" w:cs="Arial"/>
          <w:sz w:val="20"/>
          <w:szCs w:val="20"/>
        </w:rPr>
        <w:t>2. Transactions of PDMRs and their connected persons/ institution on shares of the listing company: None</w:t>
      </w:r>
    </w:p>
    <w:p w14:paraId="31FF2FEE" w14:textId="77777777" w:rsidR="004E60F5" w:rsidRPr="004E60F5" w:rsidRDefault="004E60F5" w:rsidP="004E60F5">
      <w:pPr>
        <w:jc w:val="both"/>
        <w:rPr>
          <w:rFonts w:ascii="Arial" w:hAnsi="Arial" w:cs="Arial"/>
          <w:i/>
          <w:sz w:val="20"/>
          <w:szCs w:val="20"/>
        </w:rPr>
      </w:pPr>
      <w:r w:rsidRPr="004E60F5">
        <w:rPr>
          <w:rFonts w:ascii="Arial" w:hAnsi="Arial" w:cs="Arial"/>
          <w:b/>
          <w:sz w:val="20"/>
          <w:szCs w:val="20"/>
        </w:rPr>
        <w:t>VII.</w:t>
      </w:r>
      <w:r w:rsidRPr="004E60F5">
        <w:rPr>
          <w:rFonts w:ascii="Arial" w:hAnsi="Arial" w:cs="Arial"/>
          <w:b/>
          <w:sz w:val="20"/>
          <w:szCs w:val="20"/>
        </w:rPr>
        <w:tab/>
        <w:t>Others issues: None</w:t>
      </w:r>
    </w:p>
    <w:p w14:paraId="3FD0B209" w14:textId="77777777" w:rsidR="00AC2FC6" w:rsidRDefault="00AC2FC6" w:rsidP="004E60F5">
      <w:pPr>
        <w:jc w:val="both"/>
        <w:rPr>
          <w:rFonts w:ascii="Arial" w:hAnsi="Arial" w:cs="Arial"/>
          <w:sz w:val="20"/>
          <w:szCs w:val="20"/>
        </w:rPr>
      </w:pPr>
    </w:p>
    <w:p w14:paraId="444AE2E1" w14:textId="77777777" w:rsidR="00AC2FC6" w:rsidRPr="004E60F5" w:rsidRDefault="00D73220" w:rsidP="004E60F5">
      <w:pPr>
        <w:jc w:val="both"/>
        <w:rPr>
          <w:rFonts w:ascii="Arial" w:hAnsi="Arial" w:cs="Arial"/>
          <w:sz w:val="20"/>
          <w:szCs w:val="20"/>
        </w:rPr>
      </w:pPr>
      <w:r>
        <w:rPr>
          <w:rFonts w:ascii="Arial" w:hAnsi="Arial" w:cs="Arial"/>
          <w:sz w:val="20"/>
          <w:szCs w:val="20"/>
        </w:rPr>
        <w:t>Appendix 02</w:t>
      </w:r>
      <w:r w:rsidR="00F94449">
        <w:rPr>
          <w:rFonts w:ascii="Arial" w:hAnsi="Arial" w:cs="Arial"/>
          <w:sz w:val="20"/>
          <w:szCs w:val="20"/>
        </w:rPr>
        <w:t>: the list of PDMRs and connected person of PDMRs</w:t>
      </w:r>
    </w:p>
    <w:tbl>
      <w:tblPr>
        <w:tblStyle w:val="TableGrid"/>
        <w:tblW w:w="0" w:type="auto"/>
        <w:tblLook w:val="04A0" w:firstRow="1" w:lastRow="0" w:firstColumn="1" w:lastColumn="0" w:noHBand="0" w:noVBand="1"/>
      </w:tblPr>
      <w:tblGrid>
        <w:gridCol w:w="606"/>
        <w:gridCol w:w="1907"/>
        <w:gridCol w:w="2523"/>
        <w:gridCol w:w="1897"/>
        <w:gridCol w:w="1982"/>
        <w:gridCol w:w="661"/>
      </w:tblGrid>
      <w:tr w:rsidR="00AC2FC6" w:rsidRPr="004E60F5" w14:paraId="2C06F7C9" w14:textId="77777777" w:rsidTr="00302DD7">
        <w:tc>
          <w:tcPr>
            <w:tcW w:w="606" w:type="dxa"/>
            <w:hideMark/>
          </w:tcPr>
          <w:p w14:paraId="07EEA2E4"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No.</w:t>
            </w:r>
          </w:p>
        </w:tc>
        <w:tc>
          <w:tcPr>
            <w:tcW w:w="1907" w:type="dxa"/>
            <w:hideMark/>
          </w:tcPr>
          <w:p w14:paraId="68EBAD70"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Name</w:t>
            </w:r>
          </w:p>
        </w:tc>
        <w:tc>
          <w:tcPr>
            <w:tcW w:w="2523" w:type="dxa"/>
            <w:hideMark/>
          </w:tcPr>
          <w:p w14:paraId="34698CC3"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Position of PDMR at the company (if any)</w:t>
            </w:r>
          </w:p>
        </w:tc>
        <w:tc>
          <w:tcPr>
            <w:tcW w:w="1897" w:type="dxa"/>
            <w:hideMark/>
          </w:tcPr>
          <w:p w14:paraId="5049DDF8"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Shareholding at the end of the term</w:t>
            </w:r>
          </w:p>
        </w:tc>
        <w:tc>
          <w:tcPr>
            <w:tcW w:w="1982" w:type="dxa"/>
            <w:hideMark/>
          </w:tcPr>
          <w:p w14:paraId="3CD557B9"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Shareholding percentage at the end of the term (%)</w:t>
            </w:r>
          </w:p>
        </w:tc>
        <w:tc>
          <w:tcPr>
            <w:tcW w:w="661" w:type="dxa"/>
            <w:hideMark/>
          </w:tcPr>
          <w:p w14:paraId="5F932BDF" w14:textId="77777777" w:rsidR="00AC2FC6" w:rsidRPr="004E60F5" w:rsidRDefault="00AC2FC6" w:rsidP="004E701D">
            <w:pPr>
              <w:tabs>
                <w:tab w:val="num" w:pos="720"/>
              </w:tabs>
              <w:spacing w:line="360" w:lineRule="auto"/>
              <w:jc w:val="both"/>
              <w:rPr>
                <w:rFonts w:ascii="Arial" w:hAnsi="Arial" w:cs="Arial"/>
                <w:b/>
                <w:sz w:val="20"/>
                <w:szCs w:val="20"/>
              </w:rPr>
            </w:pPr>
            <w:r w:rsidRPr="004E60F5">
              <w:rPr>
                <w:rFonts w:ascii="Arial" w:hAnsi="Arial" w:cs="Arial"/>
                <w:b/>
                <w:sz w:val="20"/>
                <w:szCs w:val="20"/>
              </w:rPr>
              <w:t>Note</w:t>
            </w:r>
          </w:p>
        </w:tc>
      </w:tr>
      <w:tr w:rsidR="00AC2FC6" w:rsidRPr="004E60F5" w14:paraId="6C1AD1D5" w14:textId="77777777" w:rsidTr="00302DD7">
        <w:trPr>
          <w:trHeight w:val="30"/>
        </w:trPr>
        <w:tc>
          <w:tcPr>
            <w:tcW w:w="606" w:type="dxa"/>
            <w:hideMark/>
          </w:tcPr>
          <w:p w14:paraId="225C9178"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1</w:t>
            </w:r>
          </w:p>
        </w:tc>
        <w:tc>
          <w:tcPr>
            <w:tcW w:w="1907" w:type="dxa"/>
            <w:hideMark/>
          </w:tcPr>
          <w:p w14:paraId="54456BF4"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Do </w:t>
            </w:r>
            <w:r w:rsidR="009A2E4F">
              <w:rPr>
                <w:rFonts w:ascii="Arial" w:hAnsi="Arial" w:cs="Arial"/>
                <w:sz w:val="20"/>
                <w:szCs w:val="20"/>
              </w:rPr>
              <w:t xml:space="preserve">Tien </w:t>
            </w:r>
            <w:proofErr w:type="spellStart"/>
            <w:r w:rsidR="009A2E4F">
              <w:rPr>
                <w:rFonts w:ascii="Arial" w:hAnsi="Arial" w:cs="Arial"/>
                <w:sz w:val="20"/>
                <w:szCs w:val="20"/>
              </w:rPr>
              <w:t>Duc</w:t>
            </w:r>
            <w:proofErr w:type="spellEnd"/>
          </w:p>
        </w:tc>
        <w:tc>
          <w:tcPr>
            <w:tcW w:w="2523" w:type="dxa"/>
            <w:hideMark/>
          </w:tcPr>
          <w:p w14:paraId="064B54CC"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Chairman </w:t>
            </w:r>
          </w:p>
        </w:tc>
        <w:tc>
          <w:tcPr>
            <w:tcW w:w="1897" w:type="dxa"/>
            <w:hideMark/>
          </w:tcPr>
          <w:p w14:paraId="1300D1D5"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217E82F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0D7211A0"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72D5DCF0" w14:textId="77777777" w:rsidTr="00302DD7">
        <w:trPr>
          <w:trHeight w:val="20"/>
        </w:trPr>
        <w:tc>
          <w:tcPr>
            <w:tcW w:w="606" w:type="dxa"/>
            <w:hideMark/>
          </w:tcPr>
          <w:p w14:paraId="5BF0C6BF"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1.8</w:t>
            </w:r>
          </w:p>
        </w:tc>
        <w:tc>
          <w:tcPr>
            <w:tcW w:w="1907" w:type="dxa"/>
            <w:hideMark/>
          </w:tcPr>
          <w:p w14:paraId="3F057CA8" w14:textId="77777777" w:rsidR="00AC2FC6" w:rsidRPr="004E60F5" w:rsidRDefault="00F94449" w:rsidP="004E701D">
            <w:pPr>
              <w:tabs>
                <w:tab w:val="num" w:pos="720"/>
              </w:tabs>
              <w:spacing w:line="360" w:lineRule="auto"/>
              <w:jc w:val="both"/>
              <w:rPr>
                <w:rFonts w:ascii="Arial" w:hAnsi="Arial" w:cs="Arial"/>
                <w:sz w:val="20"/>
                <w:szCs w:val="20"/>
              </w:rPr>
            </w:pPr>
            <w:proofErr w:type="spellStart"/>
            <w:r>
              <w:rPr>
                <w:rFonts w:ascii="Arial" w:hAnsi="Arial" w:cs="Arial"/>
                <w:sz w:val="20"/>
                <w:szCs w:val="20"/>
              </w:rPr>
              <w:t>Vinalines</w:t>
            </w:r>
            <w:proofErr w:type="spellEnd"/>
          </w:p>
        </w:tc>
        <w:tc>
          <w:tcPr>
            <w:tcW w:w="2523" w:type="dxa"/>
            <w:hideMark/>
          </w:tcPr>
          <w:p w14:paraId="508C08C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2738B825"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45FD29B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1C368696"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172D2BCE" w14:textId="77777777" w:rsidTr="00302DD7">
        <w:trPr>
          <w:trHeight w:val="20"/>
        </w:trPr>
        <w:tc>
          <w:tcPr>
            <w:tcW w:w="606" w:type="dxa"/>
            <w:hideMark/>
          </w:tcPr>
          <w:p w14:paraId="1189E916"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2</w:t>
            </w:r>
          </w:p>
        </w:tc>
        <w:tc>
          <w:tcPr>
            <w:tcW w:w="1907" w:type="dxa"/>
            <w:hideMark/>
          </w:tcPr>
          <w:p w14:paraId="72BFBB3E"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Trinh </w:t>
            </w:r>
            <w:r w:rsidR="009A2E4F">
              <w:rPr>
                <w:rFonts w:ascii="Arial" w:hAnsi="Arial" w:cs="Arial"/>
                <w:sz w:val="20"/>
                <w:szCs w:val="20"/>
              </w:rPr>
              <w:t xml:space="preserve">Vu </w:t>
            </w:r>
            <w:proofErr w:type="spellStart"/>
            <w:r w:rsidR="009A2E4F">
              <w:rPr>
                <w:rFonts w:ascii="Arial" w:hAnsi="Arial" w:cs="Arial"/>
                <w:sz w:val="20"/>
                <w:szCs w:val="20"/>
              </w:rPr>
              <w:t>Khoa</w:t>
            </w:r>
            <w:proofErr w:type="spellEnd"/>
          </w:p>
        </w:tc>
        <w:tc>
          <w:tcPr>
            <w:tcW w:w="2523" w:type="dxa"/>
            <w:hideMark/>
          </w:tcPr>
          <w:p w14:paraId="407F39F3"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and General Manager </w:t>
            </w:r>
          </w:p>
        </w:tc>
        <w:tc>
          <w:tcPr>
            <w:tcW w:w="1897" w:type="dxa"/>
            <w:hideMark/>
          </w:tcPr>
          <w:p w14:paraId="6BDF0600"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1,089</w:t>
            </w:r>
          </w:p>
        </w:tc>
        <w:tc>
          <w:tcPr>
            <w:tcW w:w="1982" w:type="dxa"/>
            <w:hideMark/>
          </w:tcPr>
          <w:p w14:paraId="65F62F53"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0.008</w:t>
            </w:r>
          </w:p>
        </w:tc>
        <w:tc>
          <w:tcPr>
            <w:tcW w:w="661" w:type="dxa"/>
          </w:tcPr>
          <w:p w14:paraId="308270C6"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01255EBB" w14:textId="77777777" w:rsidTr="00302DD7">
        <w:trPr>
          <w:trHeight w:val="20"/>
        </w:trPr>
        <w:tc>
          <w:tcPr>
            <w:tcW w:w="606" w:type="dxa"/>
            <w:hideMark/>
          </w:tcPr>
          <w:p w14:paraId="3AF64970"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3</w:t>
            </w:r>
          </w:p>
        </w:tc>
        <w:tc>
          <w:tcPr>
            <w:tcW w:w="1907" w:type="dxa"/>
            <w:hideMark/>
          </w:tcPr>
          <w:p w14:paraId="156C3218"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9A2E4F">
              <w:rPr>
                <w:rFonts w:ascii="Arial" w:hAnsi="Arial" w:cs="Arial"/>
                <w:sz w:val="20"/>
                <w:szCs w:val="20"/>
              </w:rPr>
              <w:t xml:space="preserve">Thi </w:t>
            </w:r>
            <w:proofErr w:type="spellStart"/>
            <w:r w:rsidR="009A2E4F">
              <w:rPr>
                <w:rFonts w:ascii="Arial" w:hAnsi="Arial" w:cs="Arial"/>
                <w:sz w:val="20"/>
                <w:szCs w:val="20"/>
              </w:rPr>
              <w:t>Thanh</w:t>
            </w:r>
            <w:proofErr w:type="spellEnd"/>
            <w:r w:rsidR="009A2E4F">
              <w:rPr>
                <w:rFonts w:ascii="Arial" w:hAnsi="Arial" w:cs="Arial"/>
                <w:sz w:val="20"/>
                <w:szCs w:val="20"/>
              </w:rPr>
              <w:t xml:space="preserve"> Trang</w:t>
            </w:r>
          </w:p>
        </w:tc>
        <w:tc>
          <w:tcPr>
            <w:tcW w:w="2523" w:type="dxa"/>
            <w:hideMark/>
          </w:tcPr>
          <w:p w14:paraId="72CA857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and Vice General Manager </w:t>
            </w:r>
          </w:p>
        </w:tc>
        <w:tc>
          <w:tcPr>
            <w:tcW w:w="1897" w:type="dxa"/>
            <w:hideMark/>
          </w:tcPr>
          <w:p w14:paraId="5E6F9374"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1,452</w:t>
            </w:r>
          </w:p>
        </w:tc>
        <w:tc>
          <w:tcPr>
            <w:tcW w:w="1982" w:type="dxa"/>
            <w:hideMark/>
          </w:tcPr>
          <w:p w14:paraId="7978A5F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0.01</w:t>
            </w:r>
          </w:p>
        </w:tc>
        <w:tc>
          <w:tcPr>
            <w:tcW w:w="661" w:type="dxa"/>
          </w:tcPr>
          <w:p w14:paraId="248443AF"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1FDF962F" w14:textId="77777777" w:rsidTr="00302DD7">
        <w:trPr>
          <w:trHeight w:val="20"/>
        </w:trPr>
        <w:tc>
          <w:tcPr>
            <w:tcW w:w="606" w:type="dxa"/>
            <w:hideMark/>
          </w:tcPr>
          <w:p w14:paraId="11AFCA5C"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3.8</w:t>
            </w:r>
          </w:p>
        </w:tc>
        <w:tc>
          <w:tcPr>
            <w:tcW w:w="1907" w:type="dxa"/>
            <w:hideMark/>
          </w:tcPr>
          <w:p w14:paraId="1FF2D529" w14:textId="77777777" w:rsidR="00AC2FC6" w:rsidRPr="004E60F5" w:rsidRDefault="009A2E4F" w:rsidP="004E701D">
            <w:pPr>
              <w:tabs>
                <w:tab w:val="num" w:pos="720"/>
              </w:tabs>
              <w:spacing w:line="360" w:lineRule="auto"/>
              <w:jc w:val="both"/>
              <w:rPr>
                <w:rFonts w:ascii="Arial" w:hAnsi="Arial" w:cs="Arial"/>
                <w:sz w:val="20"/>
                <w:szCs w:val="20"/>
              </w:rPr>
            </w:pPr>
            <w:proofErr w:type="spellStart"/>
            <w:r>
              <w:rPr>
                <w:rFonts w:ascii="Arial" w:hAnsi="Arial" w:cs="Arial"/>
                <w:sz w:val="20"/>
                <w:szCs w:val="20"/>
              </w:rPr>
              <w:t>Nyk</w:t>
            </w:r>
            <w:proofErr w:type="spellEnd"/>
            <w:r>
              <w:rPr>
                <w:rFonts w:ascii="Arial" w:hAnsi="Arial" w:cs="Arial"/>
                <w:sz w:val="20"/>
                <w:szCs w:val="20"/>
              </w:rPr>
              <w:t xml:space="preserve"> Auto Logistics Vietnam Co., Ltd</w:t>
            </w:r>
          </w:p>
        </w:tc>
        <w:tc>
          <w:tcPr>
            <w:tcW w:w="2523" w:type="dxa"/>
            <w:hideMark/>
          </w:tcPr>
          <w:p w14:paraId="41E84B8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07A6D3D3"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261909FD"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29A0FB90"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069548C3" w14:textId="77777777" w:rsidTr="00302DD7">
        <w:trPr>
          <w:trHeight w:val="20"/>
        </w:trPr>
        <w:tc>
          <w:tcPr>
            <w:tcW w:w="606" w:type="dxa"/>
            <w:hideMark/>
          </w:tcPr>
          <w:p w14:paraId="5F915EDE"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4</w:t>
            </w:r>
          </w:p>
        </w:tc>
        <w:tc>
          <w:tcPr>
            <w:tcW w:w="1907" w:type="dxa"/>
            <w:hideMark/>
          </w:tcPr>
          <w:p w14:paraId="66F143A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Nguyen </w:t>
            </w:r>
            <w:proofErr w:type="spellStart"/>
            <w:r w:rsidR="009A2E4F">
              <w:rPr>
                <w:rFonts w:ascii="Arial" w:hAnsi="Arial" w:cs="Arial"/>
                <w:sz w:val="20"/>
                <w:szCs w:val="20"/>
              </w:rPr>
              <w:t>Bich</w:t>
            </w:r>
            <w:proofErr w:type="spellEnd"/>
            <w:r w:rsidR="009A2E4F">
              <w:rPr>
                <w:rFonts w:ascii="Arial" w:hAnsi="Arial" w:cs="Arial"/>
                <w:sz w:val="20"/>
                <w:szCs w:val="20"/>
              </w:rPr>
              <w:t xml:space="preserve"> Thao</w:t>
            </w:r>
          </w:p>
        </w:tc>
        <w:tc>
          <w:tcPr>
            <w:tcW w:w="2523" w:type="dxa"/>
            <w:hideMark/>
          </w:tcPr>
          <w:p w14:paraId="50BDA28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16100F3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3,630</w:t>
            </w:r>
          </w:p>
        </w:tc>
        <w:tc>
          <w:tcPr>
            <w:tcW w:w="1982" w:type="dxa"/>
            <w:hideMark/>
          </w:tcPr>
          <w:p w14:paraId="0124C7D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0.02</w:t>
            </w:r>
          </w:p>
        </w:tc>
        <w:tc>
          <w:tcPr>
            <w:tcW w:w="661" w:type="dxa"/>
          </w:tcPr>
          <w:p w14:paraId="7B1242B0"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505D5024" w14:textId="77777777" w:rsidTr="00302DD7">
        <w:trPr>
          <w:trHeight w:val="20"/>
        </w:trPr>
        <w:tc>
          <w:tcPr>
            <w:tcW w:w="606" w:type="dxa"/>
            <w:hideMark/>
          </w:tcPr>
          <w:p w14:paraId="2815125F"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5</w:t>
            </w:r>
          </w:p>
        </w:tc>
        <w:tc>
          <w:tcPr>
            <w:tcW w:w="1907" w:type="dxa"/>
            <w:hideMark/>
          </w:tcPr>
          <w:p w14:paraId="4B6E7C76"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9A2E4F">
              <w:rPr>
                <w:rFonts w:ascii="Arial" w:hAnsi="Arial" w:cs="Arial"/>
                <w:sz w:val="20"/>
                <w:szCs w:val="20"/>
              </w:rPr>
              <w:t xml:space="preserve">Thi </w:t>
            </w:r>
            <w:proofErr w:type="spellStart"/>
            <w:r w:rsidR="009A2E4F">
              <w:rPr>
                <w:rFonts w:ascii="Arial" w:hAnsi="Arial" w:cs="Arial"/>
                <w:sz w:val="20"/>
                <w:szCs w:val="20"/>
              </w:rPr>
              <w:t>Thanh</w:t>
            </w:r>
            <w:proofErr w:type="spellEnd"/>
            <w:r w:rsidR="009A2E4F">
              <w:rPr>
                <w:rFonts w:ascii="Arial" w:hAnsi="Arial" w:cs="Arial"/>
                <w:sz w:val="20"/>
                <w:szCs w:val="20"/>
              </w:rPr>
              <w:t xml:space="preserve"> Ha</w:t>
            </w:r>
          </w:p>
        </w:tc>
        <w:tc>
          <w:tcPr>
            <w:tcW w:w="2523" w:type="dxa"/>
            <w:hideMark/>
          </w:tcPr>
          <w:p w14:paraId="68A98C50"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4B78C3E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73009C3B"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7976746C"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7ABA9D21" w14:textId="77777777" w:rsidTr="00302DD7">
        <w:trPr>
          <w:trHeight w:val="20"/>
        </w:trPr>
        <w:tc>
          <w:tcPr>
            <w:tcW w:w="606" w:type="dxa"/>
            <w:hideMark/>
          </w:tcPr>
          <w:p w14:paraId="26D84720"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5.7</w:t>
            </w:r>
          </w:p>
        </w:tc>
        <w:tc>
          <w:tcPr>
            <w:tcW w:w="1907" w:type="dxa"/>
            <w:hideMark/>
          </w:tcPr>
          <w:p w14:paraId="522D6C7E" w14:textId="77777777" w:rsidR="00AC2FC6" w:rsidRPr="004E60F5" w:rsidRDefault="00F94449" w:rsidP="004E701D">
            <w:pPr>
              <w:tabs>
                <w:tab w:val="num" w:pos="720"/>
              </w:tabs>
              <w:spacing w:line="360" w:lineRule="auto"/>
              <w:jc w:val="both"/>
              <w:rPr>
                <w:rFonts w:ascii="Arial" w:hAnsi="Arial" w:cs="Arial"/>
                <w:sz w:val="20"/>
                <w:szCs w:val="20"/>
              </w:rPr>
            </w:pPr>
            <w:proofErr w:type="spellStart"/>
            <w:r>
              <w:rPr>
                <w:rFonts w:ascii="Arial" w:hAnsi="Arial" w:cs="Arial"/>
                <w:sz w:val="20"/>
                <w:szCs w:val="20"/>
              </w:rPr>
              <w:t>Vinalines</w:t>
            </w:r>
            <w:proofErr w:type="spellEnd"/>
          </w:p>
        </w:tc>
        <w:tc>
          <w:tcPr>
            <w:tcW w:w="2523" w:type="dxa"/>
            <w:hideMark/>
          </w:tcPr>
          <w:p w14:paraId="33A7FDC2"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D</w:t>
            </w:r>
            <w:r w:rsidRPr="00DE00D0">
              <w:rPr>
                <w:rFonts w:ascii="Arial" w:hAnsi="Arial" w:cs="Arial"/>
                <w:sz w:val="20"/>
                <w:szCs w:val="20"/>
              </w:rPr>
              <w:t>eputy director of port management and cargo services</w:t>
            </w:r>
          </w:p>
        </w:tc>
        <w:tc>
          <w:tcPr>
            <w:tcW w:w="1897" w:type="dxa"/>
            <w:hideMark/>
          </w:tcPr>
          <w:p w14:paraId="4EBEC91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7,196,838</w:t>
            </w:r>
          </w:p>
        </w:tc>
        <w:tc>
          <w:tcPr>
            <w:tcW w:w="1982" w:type="dxa"/>
            <w:hideMark/>
          </w:tcPr>
          <w:p w14:paraId="0835CB2E"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51.05</w:t>
            </w:r>
          </w:p>
        </w:tc>
        <w:tc>
          <w:tcPr>
            <w:tcW w:w="661" w:type="dxa"/>
          </w:tcPr>
          <w:p w14:paraId="12C06A4C"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66CB0022" w14:textId="77777777" w:rsidTr="00302DD7">
        <w:trPr>
          <w:trHeight w:val="20"/>
        </w:trPr>
        <w:tc>
          <w:tcPr>
            <w:tcW w:w="606" w:type="dxa"/>
            <w:hideMark/>
          </w:tcPr>
          <w:p w14:paraId="642AEBAE"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6</w:t>
            </w:r>
          </w:p>
        </w:tc>
        <w:tc>
          <w:tcPr>
            <w:tcW w:w="1907" w:type="dxa"/>
            <w:hideMark/>
          </w:tcPr>
          <w:p w14:paraId="5DA0533E"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Tran </w:t>
            </w:r>
            <w:r w:rsidR="009A2E4F">
              <w:rPr>
                <w:rFonts w:ascii="Arial" w:hAnsi="Arial" w:cs="Arial"/>
                <w:sz w:val="20"/>
                <w:szCs w:val="20"/>
              </w:rPr>
              <w:t xml:space="preserve">Hong </w:t>
            </w:r>
            <w:proofErr w:type="spellStart"/>
            <w:r w:rsidR="009A2E4F">
              <w:rPr>
                <w:rFonts w:ascii="Arial" w:hAnsi="Arial" w:cs="Arial"/>
                <w:sz w:val="20"/>
                <w:szCs w:val="20"/>
              </w:rPr>
              <w:t>Quang</w:t>
            </w:r>
            <w:proofErr w:type="spellEnd"/>
          </w:p>
        </w:tc>
        <w:tc>
          <w:tcPr>
            <w:tcW w:w="2523" w:type="dxa"/>
            <w:hideMark/>
          </w:tcPr>
          <w:p w14:paraId="6AA653F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09F09197"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980,540</w:t>
            </w:r>
          </w:p>
        </w:tc>
        <w:tc>
          <w:tcPr>
            <w:tcW w:w="1982" w:type="dxa"/>
            <w:hideMark/>
          </w:tcPr>
          <w:p w14:paraId="6D0DF35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6.95</w:t>
            </w:r>
          </w:p>
        </w:tc>
        <w:tc>
          <w:tcPr>
            <w:tcW w:w="661" w:type="dxa"/>
          </w:tcPr>
          <w:p w14:paraId="4B3C63BC"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53A7C333" w14:textId="77777777" w:rsidTr="00302DD7">
        <w:trPr>
          <w:trHeight w:val="20"/>
        </w:trPr>
        <w:tc>
          <w:tcPr>
            <w:tcW w:w="606" w:type="dxa"/>
            <w:hideMark/>
          </w:tcPr>
          <w:p w14:paraId="14D0F437"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6.1</w:t>
            </w:r>
          </w:p>
        </w:tc>
        <w:tc>
          <w:tcPr>
            <w:tcW w:w="1907" w:type="dxa"/>
            <w:hideMark/>
          </w:tcPr>
          <w:p w14:paraId="2F35AFFB" w14:textId="77777777" w:rsidR="00AC2FC6" w:rsidRPr="004E60F5" w:rsidRDefault="00F94449" w:rsidP="00F94449">
            <w:pPr>
              <w:tabs>
                <w:tab w:val="num" w:pos="720"/>
              </w:tabs>
              <w:spacing w:line="360" w:lineRule="auto"/>
              <w:jc w:val="both"/>
              <w:rPr>
                <w:rFonts w:ascii="Arial" w:hAnsi="Arial" w:cs="Arial"/>
                <w:sz w:val="20"/>
                <w:szCs w:val="20"/>
              </w:rPr>
            </w:pPr>
            <w:r>
              <w:rPr>
                <w:rFonts w:ascii="Arial" w:hAnsi="Arial" w:cs="Arial"/>
                <w:sz w:val="20"/>
                <w:szCs w:val="20"/>
              </w:rPr>
              <w:t xml:space="preserve">Dao </w:t>
            </w:r>
            <w:r w:rsidR="009A2E4F">
              <w:rPr>
                <w:rFonts w:ascii="Arial" w:hAnsi="Arial" w:cs="Arial"/>
                <w:sz w:val="20"/>
                <w:szCs w:val="20"/>
              </w:rPr>
              <w:t xml:space="preserve">Thi </w:t>
            </w:r>
            <w:proofErr w:type="spellStart"/>
            <w:r w:rsidR="009A2E4F">
              <w:rPr>
                <w:rFonts w:ascii="Arial" w:hAnsi="Arial" w:cs="Arial"/>
                <w:sz w:val="20"/>
                <w:szCs w:val="20"/>
              </w:rPr>
              <w:t>Thanh</w:t>
            </w:r>
            <w:proofErr w:type="spellEnd"/>
            <w:r w:rsidR="009A2E4F">
              <w:rPr>
                <w:rFonts w:ascii="Arial" w:hAnsi="Arial" w:cs="Arial"/>
                <w:sz w:val="20"/>
                <w:szCs w:val="20"/>
              </w:rPr>
              <w:t xml:space="preserve"> Hai</w:t>
            </w:r>
          </w:p>
        </w:tc>
        <w:tc>
          <w:tcPr>
            <w:tcW w:w="2523" w:type="dxa"/>
            <w:hideMark/>
          </w:tcPr>
          <w:p w14:paraId="39AD0D65"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none</w:t>
            </w:r>
          </w:p>
        </w:tc>
        <w:tc>
          <w:tcPr>
            <w:tcW w:w="1897" w:type="dxa"/>
            <w:hideMark/>
          </w:tcPr>
          <w:p w14:paraId="3EE7B408"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3,300</w:t>
            </w:r>
          </w:p>
        </w:tc>
        <w:tc>
          <w:tcPr>
            <w:tcW w:w="1982" w:type="dxa"/>
            <w:hideMark/>
          </w:tcPr>
          <w:p w14:paraId="59F276A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0.02</w:t>
            </w:r>
          </w:p>
        </w:tc>
        <w:tc>
          <w:tcPr>
            <w:tcW w:w="661" w:type="dxa"/>
          </w:tcPr>
          <w:p w14:paraId="45BF36D7"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0BB9E380" w14:textId="77777777" w:rsidTr="00302DD7">
        <w:trPr>
          <w:trHeight w:val="20"/>
        </w:trPr>
        <w:tc>
          <w:tcPr>
            <w:tcW w:w="606" w:type="dxa"/>
            <w:hideMark/>
          </w:tcPr>
          <w:p w14:paraId="65F8675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7</w:t>
            </w:r>
          </w:p>
        </w:tc>
        <w:tc>
          <w:tcPr>
            <w:tcW w:w="1907" w:type="dxa"/>
            <w:hideMark/>
          </w:tcPr>
          <w:p w14:paraId="05A1A9C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Ngo </w:t>
            </w:r>
            <w:proofErr w:type="spellStart"/>
            <w:r w:rsidR="009A2E4F">
              <w:rPr>
                <w:rFonts w:ascii="Arial" w:hAnsi="Arial" w:cs="Arial"/>
                <w:sz w:val="20"/>
                <w:szCs w:val="20"/>
              </w:rPr>
              <w:t>Thanh</w:t>
            </w:r>
            <w:proofErr w:type="spellEnd"/>
            <w:r w:rsidR="009A2E4F">
              <w:rPr>
                <w:rFonts w:ascii="Arial" w:hAnsi="Arial" w:cs="Arial"/>
                <w:sz w:val="20"/>
                <w:szCs w:val="20"/>
              </w:rPr>
              <w:t xml:space="preserve"> Tung</w:t>
            </w:r>
          </w:p>
        </w:tc>
        <w:tc>
          <w:tcPr>
            <w:tcW w:w="2523" w:type="dxa"/>
            <w:hideMark/>
          </w:tcPr>
          <w:p w14:paraId="25FB3F71"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32BD871A"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2BF4BB00"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66B6BE92" w14:textId="77777777" w:rsidR="00AC2FC6" w:rsidRPr="004E60F5" w:rsidRDefault="00AC2FC6" w:rsidP="004E701D">
            <w:pPr>
              <w:tabs>
                <w:tab w:val="num" w:pos="720"/>
              </w:tabs>
              <w:spacing w:line="360" w:lineRule="auto"/>
              <w:jc w:val="both"/>
              <w:rPr>
                <w:rFonts w:ascii="Arial" w:hAnsi="Arial" w:cs="Arial"/>
                <w:sz w:val="20"/>
                <w:szCs w:val="20"/>
              </w:rPr>
            </w:pPr>
          </w:p>
        </w:tc>
      </w:tr>
      <w:tr w:rsidR="00AC2FC6" w:rsidRPr="004E60F5" w14:paraId="1C69A8FC" w14:textId="77777777" w:rsidTr="00302DD7">
        <w:trPr>
          <w:trHeight w:val="20"/>
        </w:trPr>
        <w:tc>
          <w:tcPr>
            <w:tcW w:w="606" w:type="dxa"/>
            <w:hideMark/>
          </w:tcPr>
          <w:p w14:paraId="75594DA9" w14:textId="77777777" w:rsidR="00AC2FC6" w:rsidRPr="004E60F5" w:rsidRDefault="00F94449" w:rsidP="004E701D">
            <w:pPr>
              <w:tabs>
                <w:tab w:val="num" w:pos="720"/>
              </w:tabs>
              <w:spacing w:line="360" w:lineRule="auto"/>
              <w:jc w:val="both"/>
              <w:rPr>
                <w:rFonts w:ascii="Arial" w:hAnsi="Arial" w:cs="Arial"/>
                <w:sz w:val="20"/>
                <w:szCs w:val="20"/>
              </w:rPr>
            </w:pPr>
            <w:r>
              <w:rPr>
                <w:rFonts w:ascii="Arial" w:hAnsi="Arial" w:cs="Arial"/>
                <w:sz w:val="20"/>
                <w:szCs w:val="20"/>
              </w:rPr>
              <w:t>8</w:t>
            </w:r>
          </w:p>
        </w:tc>
        <w:tc>
          <w:tcPr>
            <w:tcW w:w="1907" w:type="dxa"/>
            <w:hideMark/>
          </w:tcPr>
          <w:p w14:paraId="7E053404" w14:textId="77777777" w:rsidR="00AC2FC6"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 xml:space="preserve">Nguyen </w:t>
            </w:r>
            <w:r w:rsidR="009A2E4F">
              <w:rPr>
                <w:rFonts w:ascii="Arial" w:hAnsi="Arial" w:cs="Arial"/>
                <w:sz w:val="20"/>
                <w:szCs w:val="20"/>
              </w:rPr>
              <w:t xml:space="preserve">The </w:t>
            </w:r>
            <w:proofErr w:type="spellStart"/>
            <w:r w:rsidR="009A2E4F">
              <w:rPr>
                <w:rFonts w:ascii="Arial" w:hAnsi="Arial" w:cs="Arial"/>
                <w:sz w:val="20"/>
                <w:szCs w:val="20"/>
              </w:rPr>
              <w:t>Tiep</w:t>
            </w:r>
            <w:proofErr w:type="spellEnd"/>
          </w:p>
        </w:tc>
        <w:tc>
          <w:tcPr>
            <w:tcW w:w="2523" w:type="dxa"/>
            <w:hideMark/>
          </w:tcPr>
          <w:p w14:paraId="28A985C0" w14:textId="77777777" w:rsidR="00AC2FC6"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 xml:space="preserve">Member of Board of Directors  </w:t>
            </w:r>
          </w:p>
        </w:tc>
        <w:tc>
          <w:tcPr>
            <w:tcW w:w="1897" w:type="dxa"/>
            <w:hideMark/>
          </w:tcPr>
          <w:p w14:paraId="0A7CD9D0" w14:textId="77777777" w:rsidR="00AC2FC6"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72BCC9D7" w14:textId="77777777" w:rsidR="00AC2FC6"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4F982FAC" w14:textId="77777777" w:rsidR="00AC2FC6" w:rsidRPr="004E60F5" w:rsidRDefault="00AC2FC6" w:rsidP="004E701D">
            <w:pPr>
              <w:tabs>
                <w:tab w:val="num" w:pos="720"/>
              </w:tabs>
              <w:spacing w:line="360" w:lineRule="auto"/>
              <w:jc w:val="both"/>
              <w:rPr>
                <w:rFonts w:ascii="Arial" w:hAnsi="Arial" w:cs="Arial"/>
                <w:sz w:val="20"/>
                <w:szCs w:val="20"/>
              </w:rPr>
            </w:pPr>
          </w:p>
        </w:tc>
      </w:tr>
      <w:tr w:rsidR="00F94449" w:rsidRPr="004E60F5" w14:paraId="4AFF48D3" w14:textId="77777777" w:rsidTr="00302DD7">
        <w:trPr>
          <w:trHeight w:val="416"/>
        </w:trPr>
        <w:tc>
          <w:tcPr>
            <w:tcW w:w="606" w:type="dxa"/>
            <w:hideMark/>
          </w:tcPr>
          <w:p w14:paraId="1C849AAC" w14:textId="77777777" w:rsidR="00F94449"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9</w:t>
            </w:r>
          </w:p>
        </w:tc>
        <w:tc>
          <w:tcPr>
            <w:tcW w:w="1907" w:type="dxa"/>
            <w:hideMark/>
          </w:tcPr>
          <w:p w14:paraId="262E8B22" w14:textId="77777777" w:rsidR="00F94449"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 xml:space="preserve">Hoang </w:t>
            </w:r>
            <w:r w:rsidR="009A2E4F">
              <w:rPr>
                <w:rFonts w:ascii="Arial" w:hAnsi="Arial" w:cs="Arial"/>
                <w:sz w:val="20"/>
                <w:szCs w:val="20"/>
              </w:rPr>
              <w:t>Viet</w:t>
            </w:r>
          </w:p>
        </w:tc>
        <w:tc>
          <w:tcPr>
            <w:tcW w:w="2523" w:type="dxa"/>
            <w:hideMark/>
          </w:tcPr>
          <w:p w14:paraId="629C583D" w14:textId="77777777" w:rsidR="00F94449"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 xml:space="preserve">Head of Board of Supervisors </w:t>
            </w:r>
          </w:p>
        </w:tc>
        <w:tc>
          <w:tcPr>
            <w:tcW w:w="1897" w:type="dxa"/>
            <w:hideMark/>
          </w:tcPr>
          <w:p w14:paraId="22F2018A" w14:textId="77777777" w:rsidR="00F94449"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1982" w:type="dxa"/>
            <w:hideMark/>
          </w:tcPr>
          <w:p w14:paraId="3931DBC2" w14:textId="77777777" w:rsidR="00F94449" w:rsidRPr="004E60F5" w:rsidRDefault="00302DD7" w:rsidP="004E701D">
            <w:pPr>
              <w:tabs>
                <w:tab w:val="num" w:pos="720"/>
              </w:tabs>
              <w:spacing w:line="360" w:lineRule="auto"/>
              <w:jc w:val="both"/>
              <w:rPr>
                <w:rFonts w:ascii="Arial" w:hAnsi="Arial" w:cs="Arial"/>
                <w:sz w:val="20"/>
                <w:szCs w:val="20"/>
              </w:rPr>
            </w:pPr>
            <w:r>
              <w:rPr>
                <w:rFonts w:ascii="Arial" w:hAnsi="Arial" w:cs="Arial"/>
                <w:sz w:val="20"/>
                <w:szCs w:val="20"/>
              </w:rPr>
              <w:t>0</w:t>
            </w:r>
          </w:p>
        </w:tc>
        <w:tc>
          <w:tcPr>
            <w:tcW w:w="661" w:type="dxa"/>
          </w:tcPr>
          <w:p w14:paraId="48C86609" w14:textId="77777777" w:rsidR="00F94449" w:rsidRPr="004E60F5" w:rsidRDefault="00F94449" w:rsidP="004E701D">
            <w:pPr>
              <w:tabs>
                <w:tab w:val="num" w:pos="720"/>
              </w:tabs>
              <w:spacing w:line="360" w:lineRule="auto"/>
              <w:jc w:val="both"/>
              <w:rPr>
                <w:rFonts w:ascii="Arial" w:hAnsi="Arial" w:cs="Arial"/>
                <w:sz w:val="20"/>
                <w:szCs w:val="20"/>
              </w:rPr>
            </w:pPr>
          </w:p>
        </w:tc>
      </w:tr>
      <w:tr w:rsidR="00F94449" w14:paraId="0346BBC9" w14:textId="77777777" w:rsidTr="00302DD7">
        <w:tc>
          <w:tcPr>
            <w:tcW w:w="606" w:type="dxa"/>
          </w:tcPr>
          <w:p w14:paraId="3E99B386" w14:textId="77777777" w:rsidR="00F94449" w:rsidRDefault="00302DD7">
            <w:pPr>
              <w:rPr>
                <w:rFonts w:ascii="Arial" w:hAnsi="Arial" w:cs="Arial"/>
                <w:sz w:val="20"/>
                <w:szCs w:val="20"/>
              </w:rPr>
            </w:pPr>
            <w:r>
              <w:rPr>
                <w:rFonts w:ascii="Arial" w:hAnsi="Arial" w:cs="Arial"/>
                <w:sz w:val="20"/>
                <w:szCs w:val="20"/>
              </w:rPr>
              <w:t>9.5</w:t>
            </w:r>
          </w:p>
        </w:tc>
        <w:tc>
          <w:tcPr>
            <w:tcW w:w="1907" w:type="dxa"/>
          </w:tcPr>
          <w:p w14:paraId="2988F299" w14:textId="77777777" w:rsidR="00F94449" w:rsidRDefault="00302DD7">
            <w:pPr>
              <w:rPr>
                <w:rFonts w:ascii="Arial" w:hAnsi="Arial" w:cs="Arial"/>
                <w:sz w:val="20"/>
                <w:szCs w:val="20"/>
              </w:rPr>
            </w:pPr>
            <w:proofErr w:type="spellStart"/>
            <w:r>
              <w:rPr>
                <w:rFonts w:ascii="Arial" w:hAnsi="Arial" w:cs="Arial"/>
                <w:sz w:val="20"/>
                <w:szCs w:val="20"/>
              </w:rPr>
              <w:t>Vinalines</w:t>
            </w:r>
            <w:proofErr w:type="spellEnd"/>
          </w:p>
        </w:tc>
        <w:tc>
          <w:tcPr>
            <w:tcW w:w="2523" w:type="dxa"/>
          </w:tcPr>
          <w:p w14:paraId="05CFA609" w14:textId="77777777" w:rsidR="00F94449" w:rsidRDefault="00302DD7">
            <w:pPr>
              <w:rPr>
                <w:rFonts w:ascii="Arial" w:hAnsi="Arial" w:cs="Arial"/>
                <w:sz w:val="20"/>
                <w:szCs w:val="20"/>
              </w:rPr>
            </w:pPr>
            <w:r>
              <w:rPr>
                <w:rFonts w:ascii="Arial" w:hAnsi="Arial" w:cs="Arial"/>
                <w:sz w:val="20"/>
                <w:szCs w:val="20"/>
              </w:rPr>
              <w:t>Deputy of Finance and Auditing department</w:t>
            </w:r>
          </w:p>
        </w:tc>
        <w:tc>
          <w:tcPr>
            <w:tcW w:w="1897" w:type="dxa"/>
          </w:tcPr>
          <w:p w14:paraId="0A216191" w14:textId="77777777" w:rsidR="00F94449" w:rsidRDefault="00302DD7">
            <w:pPr>
              <w:rPr>
                <w:rFonts w:ascii="Arial" w:hAnsi="Arial" w:cs="Arial"/>
                <w:sz w:val="20"/>
                <w:szCs w:val="20"/>
              </w:rPr>
            </w:pPr>
            <w:r>
              <w:rPr>
                <w:rFonts w:ascii="Arial" w:hAnsi="Arial" w:cs="Arial"/>
                <w:sz w:val="20"/>
                <w:szCs w:val="20"/>
              </w:rPr>
              <w:t>7,196,838</w:t>
            </w:r>
          </w:p>
        </w:tc>
        <w:tc>
          <w:tcPr>
            <w:tcW w:w="1982" w:type="dxa"/>
          </w:tcPr>
          <w:p w14:paraId="3DA8B74A" w14:textId="77777777" w:rsidR="00F94449" w:rsidRDefault="00302DD7">
            <w:pPr>
              <w:rPr>
                <w:rFonts w:ascii="Arial" w:hAnsi="Arial" w:cs="Arial"/>
                <w:sz w:val="20"/>
                <w:szCs w:val="20"/>
              </w:rPr>
            </w:pPr>
            <w:r>
              <w:rPr>
                <w:rFonts w:ascii="Arial" w:hAnsi="Arial" w:cs="Arial"/>
                <w:sz w:val="20"/>
                <w:szCs w:val="20"/>
              </w:rPr>
              <w:t>51.05</w:t>
            </w:r>
          </w:p>
        </w:tc>
        <w:tc>
          <w:tcPr>
            <w:tcW w:w="661" w:type="dxa"/>
          </w:tcPr>
          <w:p w14:paraId="0C8C73E4" w14:textId="77777777" w:rsidR="00F94449" w:rsidRDefault="00F94449">
            <w:pPr>
              <w:rPr>
                <w:rFonts w:ascii="Arial" w:hAnsi="Arial" w:cs="Arial"/>
                <w:sz w:val="20"/>
                <w:szCs w:val="20"/>
              </w:rPr>
            </w:pPr>
          </w:p>
        </w:tc>
      </w:tr>
      <w:tr w:rsidR="00F94449" w14:paraId="79FFBA04" w14:textId="77777777" w:rsidTr="00302DD7">
        <w:tc>
          <w:tcPr>
            <w:tcW w:w="606" w:type="dxa"/>
          </w:tcPr>
          <w:p w14:paraId="4B9ECC36" w14:textId="77777777" w:rsidR="00F94449" w:rsidRDefault="00302DD7">
            <w:pPr>
              <w:rPr>
                <w:rFonts w:ascii="Arial" w:hAnsi="Arial" w:cs="Arial"/>
                <w:sz w:val="20"/>
                <w:szCs w:val="20"/>
              </w:rPr>
            </w:pPr>
            <w:r>
              <w:rPr>
                <w:rFonts w:ascii="Arial" w:hAnsi="Arial" w:cs="Arial"/>
                <w:sz w:val="20"/>
                <w:szCs w:val="20"/>
              </w:rPr>
              <w:t>10</w:t>
            </w:r>
          </w:p>
        </w:tc>
        <w:tc>
          <w:tcPr>
            <w:tcW w:w="1907" w:type="dxa"/>
          </w:tcPr>
          <w:p w14:paraId="260D0452" w14:textId="77777777" w:rsidR="00F94449" w:rsidRDefault="00302DD7">
            <w:pPr>
              <w:rPr>
                <w:rFonts w:ascii="Arial" w:hAnsi="Arial" w:cs="Arial"/>
                <w:sz w:val="20"/>
                <w:szCs w:val="20"/>
              </w:rPr>
            </w:pPr>
            <w:r>
              <w:rPr>
                <w:rFonts w:ascii="Arial" w:hAnsi="Arial" w:cs="Arial"/>
                <w:sz w:val="20"/>
                <w:szCs w:val="20"/>
              </w:rPr>
              <w:t xml:space="preserve">Nguyen </w:t>
            </w:r>
            <w:r w:rsidR="009A2E4F">
              <w:rPr>
                <w:rFonts w:ascii="Arial" w:hAnsi="Arial" w:cs="Arial"/>
                <w:sz w:val="20"/>
                <w:szCs w:val="20"/>
              </w:rPr>
              <w:t>Hong Hai</w:t>
            </w:r>
          </w:p>
        </w:tc>
        <w:tc>
          <w:tcPr>
            <w:tcW w:w="2523" w:type="dxa"/>
          </w:tcPr>
          <w:p w14:paraId="5C6B79F4" w14:textId="77777777" w:rsidR="00F94449" w:rsidRDefault="00302DD7">
            <w:pPr>
              <w:rPr>
                <w:rFonts w:ascii="Arial" w:hAnsi="Arial" w:cs="Arial"/>
                <w:sz w:val="20"/>
                <w:szCs w:val="20"/>
              </w:rPr>
            </w:pPr>
            <w:r>
              <w:rPr>
                <w:rFonts w:ascii="Arial" w:hAnsi="Arial" w:cs="Arial"/>
                <w:sz w:val="20"/>
                <w:szCs w:val="20"/>
              </w:rPr>
              <w:t xml:space="preserve">Member of Board of Supervisors </w:t>
            </w:r>
          </w:p>
        </w:tc>
        <w:tc>
          <w:tcPr>
            <w:tcW w:w="1897" w:type="dxa"/>
          </w:tcPr>
          <w:p w14:paraId="22328060" w14:textId="77777777" w:rsidR="00F94449" w:rsidRDefault="00302DD7">
            <w:pPr>
              <w:rPr>
                <w:rFonts w:ascii="Arial" w:hAnsi="Arial" w:cs="Arial"/>
                <w:sz w:val="20"/>
                <w:szCs w:val="20"/>
              </w:rPr>
            </w:pPr>
            <w:r>
              <w:rPr>
                <w:rFonts w:ascii="Arial" w:hAnsi="Arial" w:cs="Arial"/>
                <w:sz w:val="20"/>
                <w:szCs w:val="20"/>
              </w:rPr>
              <w:t>0</w:t>
            </w:r>
          </w:p>
        </w:tc>
        <w:tc>
          <w:tcPr>
            <w:tcW w:w="1982" w:type="dxa"/>
          </w:tcPr>
          <w:p w14:paraId="0673AA96" w14:textId="77777777" w:rsidR="00F94449" w:rsidRDefault="00302DD7">
            <w:pPr>
              <w:rPr>
                <w:rFonts w:ascii="Arial" w:hAnsi="Arial" w:cs="Arial"/>
                <w:sz w:val="20"/>
                <w:szCs w:val="20"/>
              </w:rPr>
            </w:pPr>
            <w:r>
              <w:rPr>
                <w:rFonts w:ascii="Arial" w:hAnsi="Arial" w:cs="Arial"/>
                <w:sz w:val="20"/>
                <w:szCs w:val="20"/>
              </w:rPr>
              <w:t>0</w:t>
            </w:r>
          </w:p>
        </w:tc>
        <w:tc>
          <w:tcPr>
            <w:tcW w:w="661" w:type="dxa"/>
          </w:tcPr>
          <w:p w14:paraId="1E63E974" w14:textId="77777777" w:rsidR="00F94449" w:rsidRDefault="00F94449">
            <w:pPr>
              <w:rPr>
                <w:rFonts w:ascii="Arial" w:hAnsi="Arial" w:cs="Arial"/>
                <w:sz w:val="20"/>
                <w:szCs w:val="20"/>
              </w:rPr>
            </w:pPr>
          </w:p>
        </w:tc>
      </w:tr>
      <w:tr w:rsidR="00F94449" w14:paraId="1BD05CCC" w14:textId="77777777" w:rsidTr="00302DD7">
        <w:tc>
          <w:tcPr>
            <w:tcW w:w="606" w:type="dxa"/>
          </w:tcPr>
          <w:p w14:paraId="6290121A" w14:textId="77777777" w:rsidR="00F94449" w:rsidRDefault="00302DD7">
            <w:pPr>
              <w:rPr>
                <w:rFonts w:ascii="Arial" w:hAnsi="Arial" w:cs="Arial"/>
                <w:sz w:val="20"/>
                <w:szCs w:val="20"/>
              </w:rPr>
            </w:pPr>
            <w:r>
              <w:rPr>
                <w:rFonts w:ascii="Arial" w:hAnsi="Arial" w:cs="Arial"/>
                <w:sz w:val="20"/>
                <w:szCs w:val="20"/>
              </w:rPr>
              <w:t>10.6</w:t>
            </w:r>
          </w:p>
        </w:tc>
        <w:tc>
          <w:tcPr>
            <w:tcW w:w="1907" w:type="dxa"/>
          </w:tcPr>
          <w:p w14:paraId="4C1369F4" w14:textId="77777777" w:rsidR="00F94449" w:rsidRDefault="00302DD7">
            <w:pPr>
              <w:rPr>
                <w:rFonts w:ascii="Arial" w:hAnsi="Arial" w:cs="Arial"/>
                <w:sz w:val="20"/>
                <w:szCs w:val="20"/>
              </w:rPr>
            </w:pPr>
            <w:proofErr w:type="spellStart"/>
            <w:r>
              <w:rPr>
                <w:rFonts w:ascii="Arial" w:hAnsi="Arial" w:cs="Arial"/>
                <w:sz w:val="20"/>
                <w:szCs w:val="20"/>
              </w:rPr>
              <w:t>Vinalines</w:t>
            </w:r>
            <w:proofErr w:type="spellEnd"/>
          </w:p>
        </w:tc>
        <w:tc>
          <w:tcPr>
            <w:tcW w:w="2523" w:type="dxa"/>
          </w:tcPr>
          <w:p w14:paraId="1FD48ECF" w14:textId="77777777" w:rsidR="00F94449" w:rsidRDefault="00302DD7">
            <w:pPr>
              <w:rPr>
                <w:rFonts w:ascii="Arial" w:hAnsi="Arial" w:cs="Arial"/>
                <w:sz w:val="20"/>
                <w:szCs w:val="20"/>
              </w:rPr>
            </w:pPr>
            <w:r>
              <w:rPr>
                <w:rFonts w:ascii="Arial" w:hAnsi="Arial" w:cs="Arial"/>
                <w:sz w:val="20"/>
                <w:szCs w:val="20"/>
              </w:rPr>
              <w:t>Member Internal control B</w:t>
            </w:r>
            <w:r w:rsidRPr="00DE00D0">
              <w:rPr>
                <w:rFonts w:ascii="Arial" w:hAnsi="Arial" w:cs="Arial"/>
                <w:sz w:val="20"/>
                <w:szCs w:val="20"/>
              </w:rPr>
              <w:t>oard</w:t>
            </w:r>
          </w:p>
        </w:tc>
        <w:tc>
          <w:tcPr>
            <w:tcW w:w="1897" w:type="dxa"/>
          </w:tcPr>
          <w:p w14:paraId="38775485" w14:textId="77777777" w:rsidR="00F94449" w:rsidRDefault="00302DD7">
            <w:pPr>
              <w:rPr>
                <w:rFonts w:ascii="Arial" w:hAnsi="Arial" w:cs="Arial"/>
                <w:sz w:val="20"/>
                <w:szCs w:val="20"/>
              </w:rPr>
            </w:pPr>
            <w:r>
              <w:rPr>
                <w:rFonts w:ascii="Arial" w:hAnsi="Arial" w:cs="Arial"/>
                <w:sz w:val="20"/>
                <w:szCs w:val="20"/>
              </w:rPr>
              <w:t>7,196,838</w:t>
            </w:r>
          </w:p>
        </w:tc>
        <w:tc>
          <w:tcPr>
            <w:tcW w:w="1982" w:type="dxa"/>
          </w:tcPr>
          <w:p w14:paraId="54F24A6E" w14:textId="77777777" w:rsidR="00F94449" w:rsidRDefault="00302DD7">
            <w:pPr>
              <w:rPr>
                <w:rFonts w:ascii="Arial" w:hAnsi="Arial" w:cs="Arial"/>
                <w:sz w:val="20"/>
                <w:szCs w:val="20"/>
              </w:rPr>
            </w:pPr>
            <w:r>
              <w:rPr>
                <w:rFonts w:ascii="Arial" w:hAnsi="Arial" w:cs="Arial"/>
                <w:sz w:val="20"/>
                <w:szCs w:val="20"/>
              </w:rPr>
              <w:t>51.05</w:t>
            </w:r>
          </w:p>
        </w:tc>
        <w:tc>
          <w:tcPr>
            <w:tcW w:w="661" w:type="dxa"/>
          </w:tcPr>
          <w:p w14:paraId="6E1E4F2D" w14:textId="77777777" w:rsidR="00F94449" w:rsidRDefault="00F94449">
            <w:pPr>
              <w:rPr>
                <w:rFonts w:ascii="Arial" w:hAnsi="Arial" w:cs="Arial"/>
                <w:sz w:val="20"/>
                <w:szCs w:val="20"/>
              </w:rPr>
            </w:pPr>
          </w:p>
        </w:tc>
      </w:tr>
      <w:tr w:rsidR="00302DD7" w14:paraId="0EC76596" w14:textId="77777777" w:rsidTr="00302DD7">
        <w:tc>
          <w:tcPr>
            <w:tcW w:w="606" w:type="dxa"/>
          </w:tcPr>
          <w:p w14:paraId="2384C3DF" w14:textId="77777777" w:rsidR="00302DD7" w:rsidRDefault="00302DD7">
            <w:pPr>
              <w:rPr>
                <w:rFonts w:ascii="Arial" w:hAnsi="Arial" w:cs="Arial"/>
                <w:sz w:val="20"/>
                <w:szCs w:val="20"/>
              </w:rPr>
            </w:pPr>
            <w:r>
              <w:rPr>
                <w:rFonts w:ascii="Arial" w:hAnsi="Arial" w:cs="Arial"/>
                <w:sz w:val="20"/>
                <w:szCs w:val="20"/>
              </w:rPr>
              <w:t>10.7</w:t>
            </w:r>
          </w:p>
        </w:tc>
        <w:tc>
          <w:tcPr>
            <w:tcW w:w="1907" w:type="dxa"/>
          </w:tcPr>
          <w:p w14:paraId="375AF99C" w14:textId="77777777" w:rsidR="00302DD7" w:rsidRDefault="009A2E4F" w:rsidP="004E701D">
            <w:pPr>
              <w:jc w:val="both"/>
              <w:rPr>
                <w:rFonts w:ascii="Arial" w:hAnsi="Arial" w:cs="Arial"/>
                <w:sz w:val="20"/>
                <w:szCs w:val="20"/>
              </w:rPr>
            </w:pPr>
            <w:r w:rsidRPr="00DE00D0">
              <w:rPr>
                <w:rFonts w:ascii="Arial" w:hAnsi="Arial" w:cs="Arial"/>
                <w:sz w:val="20"/>
                <w:szCs w:val="20"/>
              </w:rPr>
              <w:t xml:space="preserve">Can </w:t>
            </w:r>
            <w:proofErr w:type="spellStart"/>
            <w:r w:rsidRPr="00DE00D0">
              <w:rPr>
                <w:rFonts w:ascii="Arial" w:hAnsi="Arial" w:cs="Arial"/>
                <w:sz w:val="20"/>
                <w:szCs w:val="20"/>
              </w:rPr>
              <w:t>Tho</w:t>
            </w:r>
            <w:proofErr w:type="spellEnd"/>
            <w:r w:rsidRPr="00DE00D0">
              <w:rPr>
                <w:rFonts w:ascii="Arial" w:hAnsi="Arial" w:cs="Arial"/>
                <w:sz w:val="20"/>
                <w:szCs w:val="20"/>
              </w:rPr>
              <w:t xml:space="preserve"> Port Joint Stock Company</w:t>
            </w:r>
          </w:p>
        </w:tc>
        <w:tc>
          <w:tcPr>
            <w:tcW w:w="2523" w:type="dxa"/>
          </w:tcPr>
          <w:p w14:paraId="3826A6F8" w14:textId="77777777" w:rsidR="00302DD7" w:rsidRDefault="00302DD7">
            <w:pPr>
              <w:rPr>
                <w:rFonts w:ascii="Arial" w:hAnsi="Arial" w:cs="Arial"/>
                <w:sz w:val="20"/>
                <w:szCs w:val="20"/>
              </w:rPr>
            </w:pPr>
            <w:r>
              <w:rPr>
                <w:rFonts w:ascii="Arial" w:hAnsi="Arial" w:cs="Arial"/>
                <w:sz w:val="20"/>
                <w:szCs w:val="20"/>
              </w:rPr>
              <w:t xml:space="preserve">Head of Board of Supervisors </w:t>
            </w:r>
          </w:p>
        </w:tc>
        <w:tc>
          <w:tcPr>
            <w:tcW w:w="1897" w:type="dxa"/>
          </w:tcPr>
          <w:p w14:paraId="3DE05501" w14:textId="77777777" w:rsidR="00302DD7" w:rsidRDefault="00302DD7">
            <w:pPr>
              <w:rPr>
                <w:rFonts w:ascii="Arial" w:hAnsi="Arial" w:cs="Arial"/>
                <w:sz w:val="20"/>
                <w:szCs w:val="20"/>
              </w:rPr>
            </w:pPr>
            <w:r>
              <w:rPr>
                <w:rFonts w:ascii="Arial" w:hAnsi="Arial" w:cs="Arial"/>
                <w:sz w:val="20"/>
                <w:szCs w:val="20"/>
              </w:rPr>
              <w:t>0</w:t>
            </w:r>
          </w:p>
        </w:tc>
        <w:tc>
          <w:tcPr>
            <w:tcW w:w="1982" w:type="dxa"/>
          </w:tcPr>
          <w:p w14:paraId="6229EA31" w14:textId="77777777" w:rsidR="00302DD7" w:rsidRDefault="00302DD7">
            <w:pPr>
              <w:rPr>
                <w:rFonts w:ascii="Arial" w:hAnsi="Arial" w:cs="Arial"/>
                <w:sz w:val="20"/>
                <w:szCs w:val="20"/>
              </w:rPr>
            </w:pPr>
            <w:r>
              <w:rPr>
                <w:rFonts w:ascii="Arial" w:hAnsi="Arial" w:cs="Arial"/>
                <w:sz w:val="20"/>
                <w:szCs w:val="20"/>
              </w:rPr>
              <w:t>0</w:t>
            </w:r>
          </w:p>
        </w:tc>
        <w:tc>
          <w:tcPr>
            <w:tcW w:w="661" w:type="dxa"/>
          </w:tcPr>
          <w:p w14:paraId="7D0A4A0A" w14:textId="77777777" w:rsidR="00302DD7" w:rsidRDefault="00302DD7">
            <w:pPr>
              <w:rPr>
                <w:rFonts w:ascii="Arial" w:hAnsi="Arial" w:cs="Arial"/>
                <w:sz w:val="20"/>
                <w:szCs w:val="20"/>
              </w:rPr>
            </w:pPr>
          </w:p>
        </w:tc>
      </w:tr>
      <w:tr w:rsidR="00302DD7" w14:paraId="6CA3A437" w14:textId="77777777" w:rsidTr="00302DD7">
        <w:tc>
          <w:tcPr>
            <w:tcW w:w="606" w:type="dxa"/>
          </w:tcPr>
          <w:p w14:paraId="1290DA07" w14:textId="77777777" w:rsidR="00302DD7" w:rsidRDefault="00302DD7">
            <w:pPr>
              <w:rPr>
                <w:rFonts w:ascii="Arial" w:hAnsi="Arial" w:cs="Arial"/>
                <w:sz w:val="20"/>
                <w:szCs w:val="20"/>
              </w:rPr>
            </w:pPr>
            <w:r>
              <w:rPr>
                <w:rFonts w:ascii="Arial" w:hAnsi="Arial" w:cs="Arial"/>
                <w:sz w:val="20"/>
                <w:szCs w:val="20"/>
              </w:rPr>
              <w:t>10.8</w:t>
            </w:r>
          </w:p>
        </w:tc>
        <w:tc>
          <w:tcPr>
            <w:tcW w:w="1907" w:type="dxa"/>
          </w:tcPr>
          <w:p w14:paraId="5A08EA4D" w14:textId="77777777" w:rsidR="00302DD7" w:rsidRDefault="009A2E4F" w:rsidP="004E701D">
            <w:pPr>
              <w:jc w:val="both"/>
              <w:rPr>
                <w:rFonts w:ascii="Arial" w:hAnsi="Arial" w:cs="Arial"/>
                <w:sz w:val="20"/>
                <w:szCs w:val="20"/>
              </w:rPr>
            </w:pPr>
            <w:proofErr w:type="spellStart"/>
            <w:r>
              <w:rPr>
                <w:rFonts w:ascii="Arial" w:hAnsi="Arial" w:cs="Arial"/>
                <w:sz w:val="20"/>
                <w:szCs w:val="20"/>
              </w:rPr>
              <w:t>Vinalines</w:t>
            </w:r>
            <w:proofErr w:type="spellEnd"/>
            <w:r>
              <w:rPr>
                <w:rFonts w:ascii="Arial" w:hAnsi="Arial" w:cs="Arial"/>
                <w:sz w:val="20"/>
                <w:szCs w:val="20"/>
              </w:rPr>
              <w:t xml:space="preserve"> – </w:t>
            </w:r>
            <w:proofErr w:type="spellStart"/>
            <w:r>
              <w:rPr>
                <w:rFonts w:ascii="Arial" w:hAnsi="Arial" w:cs="Arial"/>
                <w:sz w:val="20"/>
                <w:szCs w:val="20"/>
              </w:rPr>
              <w:t>Nha</w:t>
            </w:r>
            <w:proofErr w:type="spellEnd"/>
            <w:r>
              <w:rPr>
                <w:rFonts w:ascii="Arial" w:hAnsi="Arial" w:cs="Arial"/>
                <w:sz w:val="20"/>
                <w:szCs w:val="20"/>
              </w:rPr>
              <w:t xml:space="preserve"> Trang Branch</w:t>
            </w:r>
          </w:p>
        </w:tc>
        <w:tc>
          <w:tcPr>
            <w:tcW w:w="2523" w:type="dxa"/>
          </w:tcPr>
          <w:p w14:paraId="231168D0" w14:textId="77777777" w:rsidR="00302DD7" w:rsidRDefault="00302DD7">
            <w:pPr>
              <w:rPr>
                <w:rFonts w:ascii="Arial" w:hAnsi="Arial" w:cs="Arial"/>
                <w:sz w:val="20"/>
                <w:szCs w:val="20"/>
              </w:rPr>
            </w:pPr>
            <w:r>
              <w:rPr>
                <w:rFonts w:ascii="Arial" w:hAnsi="Arial" w:cs="Arial"/>
                <w:sz w:val="20"/>
                <w:szCs w:val="20"/>
              </w:rPr>
              <w:t xml:space="preserve">Head of Board of Supervisors </w:t>
            </w:r>
          </w:p>
        </w:tc>
        <w:tc>
          <w:tcPr>
            <w:tcW w:w="1897" w:type="dxa"/>
          </w:tcPr>
          <w:p w14:paraId="6DEEA90F" w14:textId="77777777" w:rsidR="00302DD7" w:rsidRDefault="00302DD7">
            <w:pPr>
              <w:rPr>
                <w:rFonts w:ascii="Arial" w:hAnsi="Arial" w:cs="Arial"/>
                <w:sz w:val="20"/>
                <w:szCs w:val="20"/>
              </w:rPr>
            </w:pPr>
            <w:r>
              <w:rPr>
                <w:rFonts w:ascii="Arial" w:hAnsi="Arial" w:cs="Arial"/>
                <w:sz w:val="20"/>
                <w:szCs w:val="20"/>
              </w:rPr>
              <w:t>0</w:t>
            </w:r>
          </w:p>
        </w:tc>
        <w:tc>
          <w:tcPr>
            <w:tcW w:w="1982" w:type="dxa"/>
          </w:tcPr>
          <w:p w14:paraId="77D898CF" w14:textId="77777777" w:rsidR="00302DD7" w:rsidRDefault="00302DD7">
            <w:pPr>
              <w:rPr>
                <w:rFonts w:ascii="Arial" w:hAnsi="Arial" w:cs="Arial"/>
                <w:sz w:val="20"/>
                <w:szCs w:val="20"/>
              </w:rPr>
            </w:pPr>
            <w:r>
              <w:rPr>
                <w:rFonts w:ascii="Arial" w:hAnsi="Arial" w:cs="Arial"/>
                <w:sz w:val="20"/>
                <w:szCs w:val="20"/>
              </w:rPr>
              <w:t>0</w:t>
            </w:r>
          </w:p>
        </w:tc>
        <w:tc>
          <w:tcPr>
            <w:tcW w:w="661" w:type="dxa"/>
          </w:tcPr>
          <w:p w14:paraId="4B6B40D9" w14:textId="77777777" w:rsidR="00302DD7" w:rsidRDefault="00302DD7">
            <w:pPr>
              <w:rPr>
                <w:rFonts w:ascii="Arial" w:hAnsi="Arial" w:cs="Arial"/>
                <w:sz w:val="20"/>
                <w:szCs w:val="20"/>
              </w:rPr>
            </w:pPr>
          </w:p>
        </w:tc>
      </w:tr>
      <w:tr w:rsidR="00F94449" w14:paraId="55DB41D3" w14:textId="77777777" w:rsidTr="00302DD7">
        <w:tc>
          <w:tcPr>
            <w:tcW w:w="606" w:type="dxa"/>
          </w:tcPr>
          <w:p w14:paraId="5CDFB496" w14:textId="77777777" w:rsidR="00F94449" w:rsidRDefault="00302DD7">
            <w:pPr>
              <w:rPr>
                <w:rFonts w:ascii="Arial" w:hAnsi="Arial" w:cs="Arial"/>
                <w:sz w:val="20"/>
                <w:szCs w:val="20"/>
              </w:rPr>
            </w:pPr>
            <w:r>
              <w:rPr>
                <w:rFonts w:ascii="Arial" w:hAnsi="Arial" w:cs="Arial"/>
                <w:sz w:val="20"/>
                <w:szCs w:val="20"/>
              </w:rPr>
              <w:t>11</w:t>
            </w:r>
          </w:p>
        </w:tc>
        <w:tc>
          <w:tcPr>
            <w:tcW w:w="1907" w:type="dxa"/>
          </w:tcPr>
          <w:p w14:paraId="0D1FB9D5" w14:textId="77777777" w:rsidR="00F94449" w:rsidRDefault="00302DD7">
            <w:pPr>
              <w:rPr>
                <w:rFonts w:ascii="Arial" w:hAnsi="Arial" w:cs="Arial"/>
                <w:sz w:val="20"/>
                <w:szCs w:val="20"/>
              </w:rPr>
            </w:pPr>
            <w:r>
              <w:rPr>
                <w:rFonts w:ascii="Arial" w:hAnsi="Arial" w:cs="Arial"/>
                <w:sz w:val="20"/>
                <w:szCs w:val="20"/>
              </w:rPr>
              <w:t xml:space="preserve">Tran </w:t>
            </w:r>
            <w:r w:rsidR="009A2E4F">
              <w:rPr>
                <w:rFonts w:ascii="Arial" w:hAnsi="Arial" w:cs="Arial"/>
                <w:sz w:val="20"/>
                <w:szCs w:val="20"/>
              </w:rPr>
              <w:t xml:space="preserve">Thi </w:t>
            </w:r>
            <w:proofErr w:type="spellStart"/>
            <w:r w:rsidR="009A2E4F">
              <w:rPr>
                <w:rFonts w:ascii="Arial" w:hAnsi="Arial" w:cs="Arial"/>
                <w:sz w:val="20"/>
                <w:szCs w:val="20"/>
              </w:rPr>
              <w:t>Hanh</w:t>
            </w:r>
            <w:proofErr w:type="spellEnd"/>
          </w:p>
        </w:tc>
        <w:tc>
          <w:tcPr>
            <w:tcW w:w="2523" w:type="dxa"/>
          </w:tcPr>
          <w:p w14:paraId="1528E3F8" w14:textId="77777777" w:rsidR="00F94449" w:rsidRDefault="00302DD7">
            <w:pPr>
              <w:rPr>
                <w:rFonts w:ascii="Arial" w:hAnsi="Arial" w:cs="Arial"/>
                <w:sz w:val="20"/>
                <w:szCs w:val="20"/>
              </w:rPr>
            </w:pPr>
            <w:r>
              <w:rPr>
                <w:rFonts w:ascii="Arial" w:hAnsi="Arial" w:cs="Arial"/>
                <w:sz w:val="20"/>
                <w:szCs w:val="20"/>
              </w:rPr>
              <w:t xml:space="preserve">Member of Board of Supervisors </w:t>
            </w:r>
          </w:p>
        </w:tc>
        <w:tc>
          <w:tcPr>
            <w:tcW w:w="1897" w:type="dxa"/>
          </w:tcPr>
          <w:p w14:paraId="5CBE4E6D" w14:textId="77777777" w:rsidR="00F94449" w:rsidRDefault="00302DD7">
            <w:pPr>
              <w:rPr>
                <w:rFonts w:ascii="Arial" w:hAnsi="Arial" w:cs="Arial"/>
                <w:sz w:val="20"/>
                <w:szCs w:val="20"/>
              </w:rPr>
            </w:pPr>
            <w:r>
              <w:rPr>
                <w:rFonts w:ascii="Arial" w:hAnsi="Arial" w:cs="Arial"/>
                <w:sz w:val="20"/>
                <w:szCs w:val="20"/>
              </w:rPr>
              <w:t>0</w:t>
            </w:r>
          </w:p>
        </w:tc>
        <w:tc>
          <w:tcPr>
            <w:tcW w:w="1982" w:type="dxa"/>
          </w:tcPr>
          <w:p w14:paraId="0BD38152" w14:textId="77777777" w:rsidR="00F94449" w:rsidRDefault="00302DD7">
            <w:pPr>
              <w:rPr>
                <w:rFonts w:ascii="Arial" w:hAnsi="Arial" w:cs="Arial"/>
                <w:sz w:val="20"/>
                <w:szCs w:val="20"/>
              </w:rPr>
            </w:pPr>
            <w:r>
              <w:rPr>
                <w:rFonts w:ascii="Arial" w:hAnsi="Arial" w:cs="Arial"/>
                <w:sz w:val="20"/>
                <w:szCs w:val="20"/>
              </w:rPr>
              <w:t>0</w:t>
            </w:r>
          </w:p>
        </w:tc>
        <w:tc>
          <w:tcPr>
            <w:tcW w:w="661" w:type="dxa"/>
          </w:tcPr>
          <w:p w14:paraId="4C14D279" w14:textId="77777777" w:rsidR="00F94449" w:rsidRDefault="00F94449">
            <w:pPr>
              <w:rPr>
                <w:rFonts w:ascii="Arial" w:hAnsi="Arial" w:cs="Arial"/>
                <w:sz w:val="20"/>
                <w:szCs w:val="20"/>
              </w:rPr>
            </w:pPr>
          </w:p>
        </w:tc>
      </w:tr>
      <w:tr w:rsidR="00F94449" w14:paraId="17380E38" w14:textId="77777777" w:rsidTr="00302DD7">
        <w:tc>
          <w:tcPr>
            <w:tcW w:w="606" w:type="dxa"/>
          </w:tcPr>
          <w:p w14:paraId="57791BA2" w14:textId="77777777" w:rsidR="00F94449" w:rsidRDefault="00302DD7">
            <w:pPr>
              <w:rPr>
                <w:rFonts w:ascii="Arial" w:hAnsi="Arial" w:cs="Arial"/>
                <w:sz w:val="20"/>
                <w:szCs w:val="20"/>
              </w:rPr>
            </w:pPr>
            <w:r>
              <w:rPr>
                <w:rFonts w:ascii="Arial" w:hAnsi="Arial" w:cs="Arial"/>
                <w:sz w:val="20"/>
                <w:szCs w:val="20"/>
              </w:rPr>
              <w:t>12</w:t>
            </w:r>
          </w:p>
        </w:tc>
        <w:tc>
          <w:tcPr>
            <w:tcW w:w="1907" w:type="dxa"/>
          </w:tcPr>
          <w:p w14:paraId="5C2609D7" w14:textId="77777777" w:rsidR="00F94449" w:rsidRDefault="00302DD7">
            <w:pPr>
              <w:rPr>
                <w:rFonts w:ascii="Arial" w:hAnsi="Arial" w:cs="Arial"/>
                <w:sz w:val="20"/>
                <w:szCs w:val="20"/>
              </w:rPr>
            </w:pPr>
            <w:r>
              <w:rPr>
                <w:rFonts w:ascii="Arial" w:hAnsi="Arial" w:cs="Arial"/>
                <w:sz w:val="20"/>
                <w:szCs w:val="20"/>
              </w:rPr>
              <w:t xml:space="preserve">Vu </w:t>
            </w:r>
            <w:proofErr w:type="spellStart"/>
            <w:r w:rsidR="009A2E4F">
              <w:rPr>
                <w:rFonts w:ascii="Arial" w:hAnsi="Arial" w:cs="Arial"/>
                <w:sz w:val="20"/>
                <w:szCs w:val="20"/>
              </w:rPr>
              <w:t>Trung</w:t>
            </w:r>
            <w:proofErr w:type="spellEnd"/>
            <w:r w:rsidR="009A2E4F">
              <w:rPr>
                <w:rFonts w:ascii="Arial" w:hAnsi="Arial" w:cs="Arial"/>
                <w:sz w:val="20"/>
                <w:szCs w:val="20"/>
              </w:rPr>
              <w:t xml:space="preserve"> Thang</w:t>
            </w:r>
          </w:p>
        </w:tc>
        <w:tc>
          <w:tcPr>
            <w:tcW w:w="2523" w:type="dxa"/>
          </w:tcPr>
          <w:p w14:paraId="3A545DD7" w14:textId="77777777" w:rsidR="00F94449" w:rsidRDefault="00302DD7">
            <w:pPr>
              <w:rPr>
                <w:rFonts w:ascii="Arial" w:hAnsi="Arial" w:cs="Arial"/>
                <w:sz w:val="20"/>
                <w:szCs w:val="20"/>
              </w:rPr>
            </w:pPr>
            <w:r>
              <w:rPr>
                <w:rFonts w:ascii="Arial" w:hAnsi="Arial" w:cs="Arial"/>
                <w:sz w:val="20"/>
                <w:szCs w:val="20"/>
              </w:rPr>
              <w:t>Deputy of Finance and Auditing department</w:t>
            </w:r>
          </w:p>
        </w:tc>
        <w:tc>
          <w:tcPr>
            <w:tcW w:w="1897" w:type="dxa"/>
          </w:tcPr>
          <w:p w14:paraId="51A0C7B0" w14:textId="77777777" w:rsidR="00F94449" w:rsidRDefault="00302DD7">
            <w:pPr>
              <w:rPr>
                <w:rFonts w:ascii="Arial" w:hAnsi="Arial" w:cs="Arial"/>
                <w:sz w:val="20"/>
                <w:szCs w:val="20"/>
              </w:rPr>
            </w:pPr>
            <w:r>
              <w:rPr>
                <w:rFonts w:ascii="Arial" w:hAnsi="Arial" w:cs="Arial"/>
                <w:sz w:val="20"/>
                <w:szCs w:val="20"/>
              </w:rPr>
              <w:t>605</w:t>
            </w:r>
          </w:p>
        </w:tc>
        <w:tc>
          <w:tcPr>
            <w:tcW w:w="1982" w:type="dxa"/>
          </w:tcPr>
          <w:p w14:paraId="201988D3" w14:textId="77777777" w:rsidR="00F94449" w:rsidRDefault="00302DD7">
            <w:pPr>
              <w:rPr>
                <w:rFonts w:ascii="Arial" w:hAnsi="Arial" w:cs="Arial"/>
                <w:sz w:val="20"/>
                <w:szCs w:val="20"/>
              </w:rPr>
            </w:pPr>
            <w:r>
              <w:rPr>
                <w:rFonts w:ascii="Arial" w:hAnsi="Arial" w:cs="Arial"/>
                <w:sz w:val="20"/>
                <w:szCs w:val="20"/>
              </w:rPr>
              <w:t>0.004</w:t>
            </w:r>
          </w:p>
        </w:tc>
        <w:tc>
          <w:tcPr>
            <w:tcW w:w="661" w:type="dxa"/>
          </w:tcPr>
          <w:p w14:paraId="0EA2D0FC" w14:textId="77777777" w:rsidR="00F94449" w:rsidRDefault="00F94449">
            <w:pPr>
              <w:rPr>
                <w:rFonts w:ascii="Arial" w:hAnsi="Arial" w:cs="Arial"/>
                <w:sz w:val="20"/>
                <w:szCs w:val="20"/>
              </w:rPr>
            </w:pPr>
          </w:p>
        </w:tc>
      </w:tr>
      <w:tr w:rsidR="00F94449" w14:paraId="2A947398" w14:textId="77777777" w:rsidTr="00302DD7">
        <w:tc>
          <w:tcPr>
            <w:tcW w:w="606" w:type="dxa"/>
          </w:tcPr>
          <w:p w14:paraId="5C86366F" w14:textId="77777777" w:rsidR="00F94449" w:rsidRDefault="00302DD7">
            <w:pPr>
              <w:rPr>
                <w:rFonts w:ascii="Arial" w:hAnsi="Arial" w:cs="Arial"/>
                <w:sz w:val="20"/>
                <w:szCs w:val="20"/>
              </w:rPr>
            </w:pPr>
            <w:r>
              <w:rPr>
                <w:rFonts w:ascii="Arial" w:hAnsi="Arial" w:cs="Arial"/>
                <w:sz w:val="20"/>
                <w:szCs w:val="20"/>
              </w:rPr>
              <w:t>13</w:t>
            </w:r>
          </w:p>
        </w:tc>
        <w:tc>
          <w:tcPr>
            <w:tcW w:w="1907" w:type="dxa"/>
          </w:tcPr>
          <w:p w14:paraId="23E33417" w14:textId="77777777" w:rsidR="00F94449" w:rsidRDefault="00302DD7">
            <w:pPr>
              <w:rPr>
                <w:rFonts w:ascii="Arial" w:hAnsi="Arial" w:cs="Arial"/>
                <w:sz w:val="20"/>
                <w:szCs w:val="20"/>
              </w:rPr>
            </w:pPr>
            <w:r>
              <w:rPr>
                <w:rFonts w:ascii="Arial" w:hAnsi="Arial" w:cs="Arial"/>
                <w:sz w:val="20"/>
                <w:szCs w:val="20"/>
              </w:rPr>
              <w:t xml:space="preserve">Tran </w:t>
            </w:r>
            <w:r w:rsidR="009A2E4F">
              <w:rPr>
                <w:rFonts w:ascii="Arial" w:hAnsi="Arial" w:cs="Arial"/>
                <w:sz w:val="20"/>
                <w:szCs w:val="20"/>
              </w:rPr>
              <w:t xml:space="preserve">Cong </w:t>
            </w:r>
            <w:proofErr w:type="spellStart"/>
            <w:r w:rsidR="009A2E4F">
              <w:rPr>
                <w:rFonts w:ascii="Arial" w:hAnsi="Arial" w:cs="Arial"/>
                <w:sz w:val="20"/>
                <w:szCs w:val="20"/>
              </w:rPr>
              <w:t>Toan</w:t>
            </w:r>
            <w:proofErr w:type="spellEnd"/>
          </w:p>
        </w:tc>
        <w:tc>
          <w:tcPr>
            <w:tcW w:w="2523" w:type="dxa"/>
          </w:tcPr>
          <w:p w14:paraId="5E52222E" w14:textId="77777777" w:rsidR="00F94449" w:rsidRDefault="00302DD7">
            <w:pPr>
              <w:rPr>
                <w:rFonts w:ascii="Arial" w:hAnsi="Arial" w:cs="Arial"/>
                <w:sz w:val="20"/>
                <w:szCs w:val="20"/>
              </w:rPr>
            </w:pPr>
            <w:r>
              <w:rPr>
                <w:rFonts w:ascii="Arial" w:hAnsi="Arial" w:cs="Arial"/>
                <w:sz w:val="20"/>
                <w:szCs w:val="20"/>
              </w:rPr>
              <w:t xml:space="preserve">Secretary - </w:t>
            </w:r>
            <w:r w:rsidRPr="00302DD7">
              <w:rPr>
                <w:rFonts w:ascii="Arial" w:hAnsi="Arial" w:cs="Arial"/>
                <w:sz w:val="20"/>
                <w:szCs w:val="20"/>
              </w:rPr>
              <w:t>deputy director of the General Department of Irrigation</w:t>
            </w:r>
          </w:p>
        </w:tc>
        <w:tc>
          <w:tcPr>
            <w:tcW w:w="1897" w:type="dxa"/>
          </w:tcPr>
          <w:p w14:paraId="0FF63806" w14:textId="77777777" w:rsidR="00F94449" w:rsidRDefault="00302DD7">
            <w:pPr>
              <w:rPr>
                <w:rFonts w:ascii="Arial" w:hAnsi="Arial" w:cs="Arial"/>
                <w:sz w:val="20"/>
                <w:szCs w:val="20"/>
              </w:rPr>
            </w:pPr>
            <w:r>
              <w:rPr>
                <w:rFonts w:ascii="Arial" w:hAnsi="Arial" w:cs="Arial"/>
                <w:sz w:val="20"/>
                <w:szCs w:val="20"/>
              </w:rPr>
              <w:t>605</w:t>
            </w:r>
          </w:p>
        </w:tc>
        <w:tc>
          <w:tcPr>
            <w:tcW w:w="1982" w:type="dxa"/>
          </w:tcPr>
          <w:p w14:paraId="73CFF493" w14:textId="77777777" w:rsidR="00F94449" w:rsidRDefault="00302DD7">
            <w:pPr>
              <w:rPr>
                <w:rFonts w:ascii="Arial" w:hAnsi="Arial" w:cs="Arial"/>
                <w:sz w:val="20"/>
                <w:szCs w:val="20"/>
              </w:rPr>
            </w:pPr>
            <w:r>
              <w:rPr>
                <w:rFonts w:ascii="Arial" w:hAnsi="Arial" w:cs="Arial"/>
                <w:sz w:val="20"/>
                <w:szCs w:val="20"/>
              </w:rPr>
              <w:t>0.004</w:t>
            </w:r>
          </w:p>
        </w:tc>
        <w:tc>
          <w:tcPr>
            <w:tcW w:w="661" w:type="dxa"/>
          </w:tcPr>
          <w:p w14:paraId="0BE6A6AA" w14:textId="77777777" w:rsidR="00F94449" w:rsidRDefault="00F94449">
            <w:pPr>
              <w:rPr>
                <w:rFonts w:ascii="Arial" w:hAnsi="Arial" w:cs="Arial"/>
                <w:sz w:val="20"/>
                <w:szCs w:val="20"/>
              </w:rPr>
            </w:pPr>
          </w:p>
        </w:tc>
      </w:tr>
    </w:tbl>
    <w:p w14:paraId="1C234BAA" w14:textId="77777777" w:rsidR="00D47136" w:rsidRPr="004E60F5" w:rsidRDefault="00D47136">
      <w:pPr>
        <w:rPr>
          <w:rFonts w:ascii="Arial" w:hAnsi="Arial" w:cs="Arial"/>
          <w:sz w:val="20"/>
          <w:szCs w:val="20"/>
        </w:rPr>
      </w:pPr>
      <w:bookmarkStart w:id="0" w:name="_GoBack"/>
      <w:bookmarkEnd w:id="0"/>
    </w:p>
    <w:sectPr w:rsidR="00D47136" w:rsidRPr="004E60F5" w:rsidSect="00D4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3B5"/>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CF5099"/>
    <w:multiLevelType w:val="hybridMultilevel"/>
    <w:tmpl w:val="B464EF18"/>
    <w:lvl w:ilvl="0" w:tplc="6150D6D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5154"/>
    <w:multiLevelType w:val="hybridMultilevel"/>
    <w:tmpl w:val="FF527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0155BC"/>
    <w:multiLevelType w:val="hybridMultilevel"/>
    <w:tmpl w:val="A4D0368E"/>
    <w:lvl w:ilvl="0" w:tplc="E5B875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E0978"/>
    <w:multiLevelType w:val="hybridMultilevel"/>
    <w:tmpl w:val="433A9C42"/>
    <w:lvl w:ilvl="0" w:tplc="30105B2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A118E"/>
    <w:multiLevelType w:val="hybridMultilevel"/>
    <w:tmpl w:val="98E62730"/>
    <w:lvl w:ilvl="0" w:tplc="2BE66AB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7F5667D"/>
    <w:multiLevelType w:val="hybridMultilevel"/>
    <w:tmpl w:val="C7F480B2"/>
    <w:lvl w:ilvl="0" w:tplc="2CEA557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35011"/>
    <w:multiLevelType w:val="hybridMultilevel"/>
    <w:tmpl w:val="83805DF8"/>
    <w:lvl w:ilvl="0" w:tplc="D4545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56AE8"/>
    <w:multiLevelType w:val="hybridMultilevel"/>
    <w:tmpl w:val="D23019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2"/>
  </w:compat>
  <w:rsids>
    <w:rsidRoot w:val="004E60F5"/>
    <w:rsid w:val="00063EC4"/>
    <w:rsid w:val="000738DA"/>
    <w:rsid w:val="001469BC"/>
    <w:rsid w:val="001E09A0"/>
    <w:rsid w:val="001E555D"/>
    <w:rsid w:val="001F3066"/>
    <w:rsid w:val="002615C0"/>
    <w:rsid w:val="0026776B"/>
    <w:rsid w:val="00283350"/>
    <w:rsid w:val="00284921"/>
    <w:rsid w:val="00302DD7"/>
    <w:rsid w:val="003B7EC7"/>
    <w:rsid w:val="004234E9"/>
    <w:rsid w:val="004375CD"/>
    <w:rsid w:val="00440A3D"/>
    <w:rsid w:val="004729F9"/>
    <w:rsid w:val="004B6BC9"/>
    <w:rsid w:val="004C75BD"/>
    <w:rsid w:val="004E60F5"/>
    <w:rsid w:val="00546B20"/>
    <w:rsid w:val="005661A9"/>
    <w:rsid w:val="00594E62"/>
    <w:rsid w:val="005B3384"/>
    <w:rsid w:val="00612249"/>
    <w:rsid w:val="006D1CE4"/>
    <w:rsid w:val="007036A4"/>
    <w:rsid w:val="007A668D"/>
    <w:rsid w:val="00835453"/>
    <w:rsid w:val="00845FF9"/>
    <w:rsid w:val="0085505F"/>
    <w:rsid w:val="00865339"/>
    <w:rsid w:val="008766CB"/>
    <w:rsid w:val="008D0940"/>
    <w:rsid w:val="00902CB5"/>
    <w:rsid w:val="00952E1D"/>
    <w:rsid w:val="00977930"/>
    <w:rsid w:val="00981B4B"/>
    <w:rsid w:val="009A2E4F"/>
    <w:rsid w:val="00A06717"/>
    <w:rsid w:val="00A221C2"/>
    <w:rsid w:val="00A2520C"/>
    <w:rsid w:val="00A50307"/>
    <w:rsid w:val="00A83EC4"/>
    <w:rsid w:val="00AB6D10"/>
    <w:rsid w:val="00AC2FC6"/>
    <w:rsid w:val="00BF2DE4"/>
    <w:rsid w:val="00C01ACC"/>
    <w:rsid w:val="00C50A77"/>
    <w:rsid w:val="00D355A8"/>
    <w:rsid w:val="00D4229C"/>
    <w:rsid w:val="00D47136"/>
    <w:rsid w:val="00D72244"/>
    <w:rsid w:val="00D73220"/>
    <w:rsid w:val="00DC2075"/>
    <w:rsid w:val="00DE00D0"/>
    <w:rsid w:val="00EB0282"/>
    <w:rsid w:val="00F23AFC"/>
    <w:rsid w:val="00F25B0C"/>
    <w:rsid w:val="00F47DF5"/>
    <w:rsid w:val="00F94449"/>
    <w:rsid w:val="00F9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8F17"/>
  <w15:docId w15:val="{58CCDAC6-95BE-44D2-8DB0-7CAF7BB4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0F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60F5"/>
    <w:rPr>
      <w:color w:val="0000FF" w:themeColor="hyperlink"/>
      <w:u w:val="single"/>
    </w:rPr>
  </w:style>
  <w:style w:type="paragraph" w:styleId="ListParagraph">
    <w:name w:val="List Paragraph"/>
    <w:basedOn w:val="Normal"/>
    <w:uiPriority w:val="34"/>
    <w:qFormat/>
    <w:rsid w:val="00A2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congtoan@vosa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Van Anh</cp:lastModifiedBy>
  <cp:revision>46</cp:revision>
  <dcterms:created xsi:type="dcterms:W3CDTF">2020-08-01T10:10:00Z</dcterms:created>
  <dcterms:modified xsi:type="dcterms:W3CDTF">2020-08-04T08:04:00Z</dcterms:modified>
</cp:coreProperties>
</file>